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D0" w:rsidRPr="0040662E" w:rsidRDefault="007556D0" w:rsidP="00FF098E">
      <w:pPr>
        <w:tabs>
          <w:tab w:val="left" w:pos="567"/>
          <w:tab w:val="left" w:pos="7020"/>
        </w:tabs>
        <w:spacing w:after="0"/>
        <w:rPr>
          <w:rFonts w:ascii="Arial" w:hAnsi="Arial" w:cs="Arial"/>
          <w:color w:val="003767"/>
          <w:sz w:val="24"/>
          <w:szCs w:val="24"/>
        </w:rPr>
      </w:pPr>
      <w:r w:rsidRPr="0040662E">
        <w:rPr>
          <w:rFonts w:ascii="Arial" w:hAnsi="Arial" w:cs="Arial"/>
          <w:color w:val="003767"/>
          <w:sz w:val="24"/>
          <w:szCs w:val="24"/>
        </w:rPr>
        <w:tab/>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rsidR="007556D0" w:rsidRPr="0040662E" w:rsidRDefault="007556D0" w:rsidP="005C752E">
      <w:pPr>
        <w:tabs>
          <w:tab w:val="left" w:pos="2010"/>
        </w:tabs>
        <w:spacing w:after="0"/>
        <w:jc w:val="center"/>
        <w:rPr>
          <w:rFonts w:ascii="Arial" w:hAnsi="Arial" w:cs="Arial"/>
          <w:b/>
          <w:sz w:val="18"/>
          <w:szCs w:val="18"/>
          <w:lang w:eastAsia="zh-CN"/>
        </w:rPr>
      </w:pPr>
    </w:p>
    <w:p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rsidR="005C752E" w:rsidRPr="0040662E" w:rsidRDefault="005C752E" w:rsidP="00254B0C">
      <w:pPr>
        <w:tabs>
          <w:tab w:val="left" w:pos="2010"/>
        </w:tabs>
        <w:spacing w:after="0"/>
        <w:rPr>
          <w:rFonts w:ascii="Arial" w:hAnsi="Arial" w:cs="Arial"/>
          <w:lang w:eastAsia="zh-CN"/>
        </w:rPr>
      </w:pPr>
    </w:p>
    <w:p w:rsidR="004311CB" w:rsidRPr="004311CB" w:rsidRDefault="007556D0" w:rsidP="004311CB">
      <w:pPr>
        <w:tabs>
          <w:tab w:val="left" w:pos="2010"/>
        </w:tabs>
        <w:spacing w:after="0" w:line="240" w:lineRule="auto"/>
        <w:jc w:val="center"/>
        <w:rPr>
          <w:rFonts w:ascii="Arial" w:hAnsi="Arial" w:cs="Arial"/>
          <w:b/>
          <w:lang w:eastAsia="zh-CN"/>
        </w:rPr>
      </w:pPr>
      <w:r w:rsidRPr="0040662E">
        <w:rPr>
          <w:rFonts w:ascii="Arial" w:hAnsi="Arial" w:cs="Arial"/>
          <w:b/>
          <w:lang w:eastAsia="zh-CN"/>
        </w:rPr>
        <w:t xml:space="preserve">pn.: </w:t>
      </w:r>
      <w:r w:rsidR="004311CB" w:rsidRPr="004311CB">
        <w:rPr>
          <w:rFonts w:ascii="Arial" w:hAnsi="Arial" w:cs="Arial"/>
          <w:b/>
          <w:lang w:eastAsia="zh-CN"/>
        </w:rPr>
        <w:t xml:space="preserve">Przygotowanie skryptów w wersji elektronicznej dla studentów studiów II stopnia </w:t>
      </w:r>
    </w:p>
    <w:p w:rsidR="007556D0" w:rsidRDefault="004311CB" w:rsidP="004311CB">
      <w:pPr>
        <w:tabs>
          <w:tab w:val="left" w:pos="2010"/>
        </w:tabs>
        <w:spacing w:after="0" w:line="240" w:lineRule="auto"/>
        <w:jc w:val="center"/>
        <w:rPr>
          <w:rFonts w:ascii="Arial" w:hAnsi="Arial" w:cs="Arial"/>
          <w:b/>
          <w:lang w:eastAsia="zh-CN"/>
        </w:rPr>
      </w:pPr>
      <w:r w:rsidRPr="004311CB">
        <w:rPr>
          <w:rFonts w:ascii="Arial" w:hAnsi="Arial" w:cs="Arial"/>
          <w:b/>
          <w:lang w:eastAsia="zh-CN"/>
        </w:rPr>
        <w:t>na kierunku Nawigacja i Transport</w:t>
      </w:r>
      <w:r w:rsidR="00021082">
        <w:rPr>
          <w:rFonts w:ascii="Arial" w:hAnsi="Arial" w:cs="Arial"/>
          <w:b/>
          <w:lang w:eastAsia="zh-CN"/>
        </w:rPr>
        <w:t xml:space="preserve"> - powtórne</w:t>
      </w:r>
    </w:p>
    <w:p w:rsidR="004311CB" w:rsidRDefault="004311CB" w:rsidP="004311CB">
      <w:pPr>
        <w:tabs>
          <w:tab w:val="left" w:pos="2010"/>
        </w:tabs>
        <w:spacing w:after="0" w:line="240" w:lineRule="auto"/>
        <w:jc w:val="center"/>
        <w:rPr>
          <w:rFonts w:ascii="Arial" w:hAnsi="Arial" w:cs="Arial"/>
          <w:b/>
          <w:lang w:eastAsia="zh-CN"/>
        </w:rPr>
      </w:pPr>
    </w:p>
    <w:p w:rsidR="004311CB" w:rsidRPr="0040662E" w:rsidRDefault="004311CB" w:rsidP="004311CB">
      <w:pPr>
        <w:tabs>
          <w:tab w:val="left" w:pos="2010"/>
        </w:tabs>
        <w:spacing w:after="0"/>
        <w:jc w:val="center"/>
        <w:rPr>
          <w:rFonts w:ascii="Arial" w:hAnsi="Arial" w:cs="Arial"/>
          <w:b/>
          <w:lang w:eastAsia="zh-CN"/>
        </w:rPr>
      </w:pPr>
    </w:p>
    <w:p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proofErr w:type="spellStart"/>
      <w:r w:rsidRPr="0040662E">
        <w:rPr>
          <w:rFonts w:ascii="Arial" w:hAnsi="Arial" w:cs="Arial"/>
          <w:szCs w:val="20"/>
          <w:lang w:eastAsia="zh-CN"/>
        </w:rPr>
        <w:t>SezAM</w:t>
      </w:r>
      <w:proofErr w:type="spellEnd"/>
      <w:r w:rsidRPr="0040662E">
        <w:rPr>
          <w:rFonts w:ascii="Arial" w:hAnsi="Arial" w:cs="Arial"/>
          <w:szCs w:val="20"/>
          <w:lang w:eastAsia="zh-CN"/>
        </w:rPr>
        <w:t xml:space="preserve"> wiedzy, kompetencji i umiejętności” realizowanego przez </w:t>
      </w:r>
      <w:r w:rsidR="00061C35">
        <w:rPr>
          <w:rFonts w:ascii="Arial" w:hAnsi="Arial" w:cs="Arial"/>
          <w:szCs w:val="20"/>
          <w:lang w:eastAsia="zh-CN"/>
        </w:rPr>
        <w:t>Uniwersytet Morski</w:t>
      </w:r>
      <w:r w:rsidRPr="0040662E">
        <w:rPr>
          <w:rFonts w:ascii="Arial" w:hAnsi="Arial" w:cs="Arial"/>
          <w:szCs w:val="20"/>
          <w:lang w:eastAsia="zh-CN"/>
        </w:rPr>
        <w:t xml:space="preserve"> w Gdyni w ramach Programu Operacyjnego Wiedza Edukacja Rozwój </w:t>
      </w:r>
      <w:r w:rsidRPr="0040662E">
        <w:rPr>
          <w:rFonts w:ascii="Arial" w:hAnsi="Arial" w:cs="Arial"/>
          <w:szCs w:val="20"/>
        </w:rPr>
        <w:t xml:space="preserve">na lata 2014 - 2020, Oś III Szkolnictwo wyższe dla gospodarki i rozwoju, Działania 3.5 Kompleksowe programy szkół wyższych, Zintegrowane Programy Uczelni w ramach Ścieżki II w oparciu o umowę o dofinansowanie projektu nr POWR.03.05.00-00-Z218/17. </w:t>
      </w:r>
      <w:r w:rsidRPr="0040662E">
        <w:rPr>
          <w:rFonts w:ascii="Arial" w:hAnsi="Arial" w:cs="Arial"/>
          <w:b/>
          <w:sz w:val="24"/>
          <w:lang w:eastAsia="zh-CN"/>
        </w:rPr>
        <w:t xml:space="preserve"> </w:t>
      </w:r>
    </w:p>
    <w:p w:rsidR="007556D0" w:rsidRPr="0040662E" w:rsidRDefault="007556D0" w:rsidP="00254B0C">
      <w:pPr>
        <w:tabs>
          <w:tab w:val="left" w:pos="2010"/>
        </w:tabs>
        <w:spacing w:after="0"/>
        <w:jc w:val="center"/>
        <w:rPr>
          <w:rFonts w:ascii="Arial" w:hAnsi="Arial" w:cs="Arial"/>
          <w:b/>
          <w:lang w:eastAsia="zh-CN"/>
        </w:rPr>
      </w:pPr>
    </w:p>
    <w:p w:rsidR="007556D0" w:rsidRPr="0040662E" w:rsidRDefault="007556D0" w:rsidP="00AD63CD">
      <w:pPr>
        <w:tabs>
          <w:tab w:val="left" w:pos="2010"/>
        </w:tabs>
        <w:spacing w:after="0"/>
        <w:outlineLvl w:val="0"/>
        <w:rPr>
          <w:rFonts w:ascii="Arial" w:hAnsi="Arial" w:cs="Arial"/>
          <w:b/>
          <w:i/>
          <w:lang w:eastAsia="zh-CN"/>
        </w:rPr>
      </w:pPr>
      <w:r w:rsidRPr="0040662E">
        <w:rPr>
          <w:rFonts w:ascii="Arial" w:hAnsi="Arial" w:cs="Arial"/>
          <w:b/>
          <w:i/>
          <w:lang w:eastAsia="zh-CN"/>
        </w:rPr>
        <w:t>Nr postępowania CRZP/</w:t>
      </w:r>
      <w:r w:rsidR="004311CB">
        <w:rPr>
          <w:rFonts w:ascii="Arial" w:hAnsi="Arial" w:cs="Arial"/>
          <w:b/>
          <w:i/>
          <w:lang w:eastAsia="zh-CN"/>
        </w:rPr>
        <w:t>1</w:t>
      </w:r>
      <w:r w:rsidR="00021082">
        <w:rPr>
          <w:rFonts w:ascii="Arial" w:hAnsi="Arial" w:cs="Arial"/>
          <w:b/>
          <w:i/>
          <w:lang w:eastAsia="zh-CN"/>
        </w:rPr>
        <w:t>19</w:t>
      </w:r>
      <w:r w:rsidR="00726E80">
        <w:rPr>
          <w:rFonts w:ascii="Arial" w:hAnsi="Arial" w:cs="Arial"/>
          <w:b/>
          <w:i/>
          <w:lang w:eastAsia="zh-CN"/>
        </w:rPr>
        <w:t>/</w:t>
      </w:r>
      <w:r w:rsidRPr="0040662E">
        <w:rPr>
          <w:rFonts w:ascii="Arial" w:hAnsi="Arial" w:cs="Arial"/>
          <w:b/>
          <w:i/>
          <w:lang w:eastAsia="zh-CN"/>
        </w:rPr>
        <w:t>2018</w:t>
      </w:r>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color w:val="FF0000"/>
          <w:lang w:eastAsia="zh-CN"/>
        </w:rPr>
      </w:pPr>
      <w:r w:rsidRPr="0040662E">
        <w:rPr>
          <w:rFonts w:ascii="Arial" w:hAnsi="Arial" w:cs="Arial"/>
          <w:lang w:eastAsia="zh-CN"/>
        </w:rPr>
        <w:t xml:space="preserve">Niniejsze ogłoszenie zostało zamieszczone na własnej stronie internetowej </w:t>
      </w:r>
      <w:hyperlink r:id="rId9" w:history="1">
        <w:r w:rsidRPr="0040662E">
          <w:rPr>
            <w:rStyle w:val="Hipercze"/>
            <w:rFonts w:ascii="Arial" w:hAnsi="Arial" w:cs="Arial"/>
            <w:lang w:eastAsia="zh-CN"/>
          </w:rPr>
          <w:t>http://bip.am.gdynia.pl/postepowania-zwolnione</w:t>
        </w:r>
      </w:hyperlink>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tbl>
      <w:tblPr>
        <w:tblW w:w="12628" w:type="dxa"/>
        <w:tblInd w:w="108" w:type="dxa"/>
        <w:tblLayout w:type="fixed"/>
        <w:tblCellMar>
          <w:left w:w="70" w:type="dxa"/>
          <w:right w:w="70" w:type="dxa"/>
        </w:tblCellMar>
        <w:tblLook w:val="0000" w:firstRow="0" w:lastRow="0" w:firstColumn="0" w:lastColumn="0" w:noHBand="0" w:noVBand="0"/>
      </w:tblPr>
      <w:tblGrid>
        <w:gridCol w:w="9034"/>
        <w:gridCol w:w="3594"/>
      </w:tblGrid>
      <w:tr w:rsidR="007556D0" w:rsidRPr="0040662E" w:rsidTr="007D4E4F">
        <w:tc>
          <w:tcPr>
            <w:tcW w:w="9034" w:type="dxa"/>
          </w:tcPr>
          <w:p w:rsidR="007556D0" w:rsidRPr="0040662E" w:rsidRDefault="007556D0" w:rsidP="00611374">
            <w:pPr>
              <w:spacing w:after="0" w:line="240" w:lineRule="auto"/>
              <w:rPr>
                <w:rFonts w:ascii="Arial" w:hAnsi="Arial" w:cs="Arial"/>
                <w:sz w:val="20"/>
                <w:szCs w:val="20"/>
                <w:shd w:val="clear" w:color="auto" w:fill="FFFFFF"/>
              </w:rPr>
            </w:pPr>
            <w:r w:rsidRPr="0040662E">
              <w:rPr>
                <w:rFonts w:ascii="Arial" w:hAnsi="Arial" w:cs="Arial"/>
                <w:sz w:val="20"/>
                <w:szCs w:val="20"/>
                <w:lang w:eastAsia="en-US"/>
              </w:rPr>
              <w:t xml:space="preserve">Zatwierdził: Prorektor ds. Nauki, </w:t>
            </w:r>
            <w:r w:rsidRPr="0040662E">
              <w:rPr>
                <w:rFonts w:ascii="Arial" w:hAnsi="Arial" w:cs="Arial"/>
                <w:sz w:val="20"/>
                <w:szCs w:val="20"/>
                <w:shd w:val="clear" w:color="auto" w:fill="FFFFFF"/>
              </w:rPr>
              <w:t>dr hab. inż. Ireneusz Czarnowski</w:t>
            </w:r>
          </w:p>
          <w:p w:rsidR="001111A0" w:rsidRPr="0040662E" w:rsidRDefault="001111A0" w:rsidP="00611374">
            <w:pPr>
              <w:spacing w:after="0" w:line="240" w:lineRule="auto"/>
              <w:rPr>
                <w:rFonts w:ascii="Arial" w:hAnsi="Arial" w:cs="Arial"/>
                <w:sz w:val="20"/>
                <w:szCs w:val="20"/>
                <w:shd w:val="clear" w:color="auto" w:fill="FFFFFF"/>
              </w:rPr>
            </w:pPr>
          </w:p>
          <w:p w:rsidR="001111A0" w:rsidRPr="0040662E" w:rsidRDefault="001111A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r w:rsidRPr="0040662E">
              <w:rPr>
                <w:rFonts w:ascii="Arial" w:hAnsi="Arial" w:cs="Arial"/>
                <w:sz w:val="20"/>
                <w:szCs w:val="20"/>
                <w:lang w:eastAsia="en-US"/>
              </w:rPr>
              <w:t xml:space="preserve">…………………………………………………………………………………………………………………….                                          </w:t>
            </w:r>
          </w:p>
        </w:tc>
        <w:tc>
          <w:tcPr>
            <w:tcW w:w="3594" w:type="dxa"/>
          </w:tcPr>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tc>
      </w:tr>
    </w:tbl>
    <w:p w:rsidR="007556D0" w:rsidRPr="0040662E" w:rsidRDefault="007556D0" w:rsidP="00FD78D8">
      <w:pPr>
        <w:tabs>
          <w:tab w:val="left" w:pos="2010"/>
        </w:tabs>
        <w:spacing w:after="0"/>
        <w:rPr>
          <w:rFonts w:ascii="Arial" w:hAnsi="Arial" w:cs="Arial"/>
          <w:sz w:val="20"/>
          <w:szCs w:val="20"/>
          <w:lang w:eastAsia="en-US"/>
        </w:rPr>
      </w:pPr>
      <w:r w:rsidRPr="0040662E">
        <w:rPr>
          <w:rFonts w:ascii="Arial" w:hAnsi="Arial" w:cs="Arial"/>
          <w:sz w:val="20"/>
          <w:szCs w:val="20"/>
          <w:lang w:eastAsia="en-US"/>
        </w:rPr>
        <w:t>Gdynia, dnia</w:t>
      </w:r>
      <w:r w:rsidR="00B61411" w:rsidRPr="0040662E">
        <w:rPr>
          <w:rFonts w:ascii="Arial" w:hAnsi="Arial" w:cs="Arial"/>
          <w:sz w:val="20"/>
          <w:szCs w:val="20"/>
          <w:lang w:eastAsia="en-US"/>
        </w:rPr>
        <w:t xml:space="preserve"> </w:t>
      </w:r>
      <w:r w:rsidR="004311CB">
        <w:rPr>
          <w:rFonts w:ascii="Arial" w:hAnsi="Arial" w:cs="Arial"/>
          <w:sz w:val="20"/>
          <w:szCs w:val="20"/>
          <w:lang w:eastAsia="en-US"/>
        </w:rPr>
        <w:t>…………………………..</w:t>
      </w:r>
      <w:r w:rsidR="00061C35">
        <w:rPr>
          <w:rFonts w:ascii="Arial" w:hAnsi="Arial" w:cs="Arial"/>
          <w:sz w:val="20"/>
          <w:szCs w:val="20"/>
          <w:lang w:eastAsia="en-US"/>
        </w:rPr>
        <w:t>.</w:t>
      </w:r>
    </w:p>
    <w:p w:rsidR="001111A0" w:rsidRPr="0040662E" w:rsidRDefault="001111A0" w:rsidP="00FD78D8">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p w:rsidR="007556D0" w:rsidRPr="0040662E" w:rsidRDefault="007556D0" w:rsidP="00AD63CD">
      <w:pPr>
        <w:tabs>
          <w:tab w:val="left" w:pos="567"/>
        </w:tabs>
        <w:suppressAutoHyphens/>
        <w:spacing w:after="0" w:line="240" w:lineRule="auto"/>
        <w:ind w:left="284" w:hanging="284"/>
        <w:jc w:val="both"/>
        <w:outlineLvl w:val="0"/>
        <w:rPr>
          <w:rFonts w:ascii="Arial" w:hAnsi="Arial" w:cs="Arial"/>
          <w:b/>
          <w:lang w:eastAsia="zh-CN"/>
        </w:rPr>
      </w:pPr>
      <w:r w:rsidRPr="0040662E">
        <w:rPr>
          <w:rFonts w:ascii="Arial" w:hAnsi="Arial" w:cs="Arial"/>
          <w:b/>
          <w:lang w:eastAsia="zh-CN"/>
        </w:rPr>
        <w:t xml:space="preserve">I. </w:t>
      </w:r>
      <w:r w:rsidRPr="0040662E">
        <w:rPr>
          <w:rFonts w:ascii="Arial" w:hAnsi="Arial" w:cs="Arial"/>
          <w:b/>
          <w:lang w:eastAsia="zh-CN"/>
        </w:rPr>
        <w:tab/>
        <w:t>Nazwa i adres Zamawiającego.</w:t>
      </w:r>
    </w:p>
    <w:p w:rsidR="007556D0" w:rsidRPr="0040662E" w:rsidRDefault="00061C35" w:rsidP="00057857">
      <w:pPr>
        <w:pStyle w:val="Nagwek"/>
        <w:ind w:left="284"/>
        <w:jc w:val="both"/>
        <w:rPr>
          <w:rFonts w:ascii="Arial" w:hAnsi="Arial" w:cs="Arial"/>
        </w:rPr>
      </w:pPr>
      <w:r>
        <w:rPr>
          <w:rFonts w:ascii="Arial" w:hAnsi="Arial" w:cs="Arial"/>
        </w:rPr>
        <w:t>Uniwersytet Morski</w:t>
      </w:r>
      <w:r w:rsidR="007556D0" w:rsidRPr="0040662E">
        <w:rPr>
          <w:rFonts w:ascii="Arial" w:hAnsi="Arial" w:cs="Arial"/>
        </w:rPr>
        <w:t xml:space="preserve"> w Gdyni</w:t>
      </w:r>
    </w:p>
    <w:p w:rsidR="007556D0" w:rsidRPr="0040662E" w:rsidRDefault="007556D0" w:rsidP="00057857">
      <w:pPr>
        <w:pStyle w:val="Nagwek"/>
        <w:tabs>
          <w:tab w:val="left" w:pos="426"/>
        </w:tabs>
        <w:ind w:left="284"/>
        <w:jc w:val="both"/>
        <w:rPr>
          <w:rFonts w:ascii="Arial" w:hAnsi="Arial" w:cs="Arial"/>
        </w:rPr>
      </w:pPr>
      <w:r w:rsidRPr="0040662E">
        <w:rPr>
          <w:rFonts w:ascii="Arial" w:hAnsi="Arial" w:cs="Arial"/>
        </w:rPr>
        <w:t>ul. Morska 81-87</w:t>
      </w:r>
    </w:p>
    <w:p w:rsidR="007556D0" w:rsidRPr="0040662E" w:rsidRDefault="007556D0" w:rsidP="00057857">
      <w:pPr>
        <w:pStyle w:val="Nagwek"/>
        <w:ind w:left="284"/>
        <w:jc w:val="both"/>
        <w:rPr>
          <w:rFonts w:ascii="Arial" w:hAnsi="Arial" w:cs="Arial"/>
        </w:rPr>
      </w:pPr>
      <w:r w:rsidRPr="0040662E">
        <w:rPr>
          <w:rFonts w:ascii="Arial" w:hAnsi="Arial" w:cs="Arial"/>
        </w:rPr>
        <w:t>81-225 Gdynia</w:t>
      </w:r>
    </w:p>
    <w:p w:rsidR="007556D0" w:rsidRPr="0040662E" w:rsidRDefault="007556D0" w:rsidP="00057857">
      <w:pPr>
        <w:pStyle w:val="Nagwek"/>
        <w:ind w:left="284"/>
        <w:jc w:val="both"/>
        <w:rPr>
          <w:rFonts w:ascii="Arial" w:hAnsi="Arial" w:cs="Arial"/>
        </w:rPr>
      </w:pPr>
      <w:r w:rsidRPr="0040662E">
        <w:rPr>
          <w:rFonts w:ascii="Arial" w:hAnsi="Arial" w:cs="Arial"/>
        </w:rPr>
        <w:t>NIP 586 001 28 73       REGON P-000145112</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Telefon: +48 58 55 86 630</w:t>
      </w:r>
    </w:p>
    <w:p w:rsidR="007556D0" w:rsidRPr="0040662E" w:rsidRDefault="007556D0" w:rsidP="00057857">
      <w:pPr>
        <w:pStyle w:val="Nagwek"/>
        <w:ind w:left="284"/>
        <w:jc w:val="both"/>
        <w:rPr>
          <w:rFonts w:ascii="Arial" w:hAnsi="Arial" w:cs="Arial"/>
        </w:rPr>
      </w:pPr>
      <w:r w:rsidRPr="0040662E">
        <w:rPr>
          <w:rFonts w:ascii="Arial" w:hAnsi="Arial" w:cs="Arial"/>
        </w:rPr>
        <w:t>Strona internetowa: www.</w:t>
      </w:r>
      <w:r w:rsidR="00061C35">
        <w:rPr>
          <w:rFonts w:ascii="Arial" w:hAnsi="Arial" w:cs="Arial"/>
        </w:rPr>
        <w:t>umg.edu.pl</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Godziny urzędowania: 7:15-15:15</w:t>
      </w:r>
    </w:p>
    <w:p w:rsidR="007556D0" w:rsidRPr="0040662E" w:rsidRDefault="007556D0" w:rsidP="00057857">
      <w:pPr>
        <w:pStyle w:val="Nagwek"/>
        <w:ind w:left="284"/>
        <w:jc w:val="both"/>
        <w:rPr>
          <w:rFonts w:ascii="Arial" w:hAnsi="Arial" w:cs="Arial"/>
        </w:rPr>
      </w:pPr>
    </w:p>
    <w:p w:rsidR="007556D0" w:rsidRPr="0040662E" w:rsidRDefault="007556D0" w:rsidP="00057857">
      <w:pPr>
        <w:pStyle w:val="Nagwek"/>
        <w:ind w:left="284"/>
        <w:jc w:val="both"/>
        <w:rPr>
          <w:rFonts w:ascii="Arial" w:hAnsi="Arial" w:cs="Arial"/>
        </w:rPr>
      </w:pPr>
      <w:r w:rsidRPr="0040662E">
        <w:rPr>
          <w:rFonts w:ascii="Arial" w:hAnsi="Arial" w:cs="Arial"/>
        </w:rPr>
        <w:t xml:space="preserve">reprezentowana przez: </w:t>
      </w:r>
      <w:r w:rsidR="005C752E" w:rsidRPr="0040662E">
        <w:rPr>
          <w:rFonts w:ascii="Arial" w:hAnsi="Arial" w:cs="Arial"/>
        </w:rPr>
        <w:t>Prorektora ds. Nauki, dr hab. inż. Ireneusz Czarnowski</w:t>
      </w:r>
    </w:p>
    <w:p w:rsidR="005C752E" w:rsidRPr="0040662E" w:rsidRDefault="005C752E" w:rsidP="00057857">
      <w:pPr>
        <w:pStyle w:val="Nagwek"/>
        <w:ind w:left="284"/>
        <w:jc w:val="both"/>
        <w:rPr>
          <w:rFonts w:ascii="Arial" w:hAnsi="Arial" w:cs="Arial"/>
          <w:color w:val="FF0000"/>
        </w:rPr>
      </w:pPr>
    </w:p>
    <w:p w:rsidR="007556D0" w:rsidRPr="0040662E" w:rsidRDefault="007556D0" w:rsidP="00057857">
      <w:pPr>
        <w:pStyle w:val="Nagwek"/>
        <w:ind w:left="284"/>
        <w:jc w:val="both"/>
        <w:rPr>
          <w:rFonts w:ascii="Arial" w:hAnsi="Arial" w:cs="Arial"/>
        </w:rPr>
      </w:pPr>
    </w:p>
    <w:p w:rsidR="00021082" w:rsidRDefault="00021082" w:rsidP="00AD63CD">
      <w:pPr>
        <w:tabs>
          <w:tab w:val="left" w:pos="567"/>
        </w:tabs>
        <w:suppressAutoHyphens/>
        <w:spacing w:after="0" w:line="240" w:lineRule="auto"/>
        <w:jc w:val="both"/>
        <w:outlineLvl w:val="0"/>
        <w:rPr>
          <w:rFonts w:ascii="Arial" w:hAnsi="Arial" w:cs="Arial"/>
          <w:b/>
          <w:lang w:eastAsia="zh-CN"/>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rsidR="007556D0" w:rsidRPr="0040662E" w:rsidRDefault="007556D0" w:rsidP="000602A7">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społeczne i inne szczególne usługi na podstawie art. 138o ustawy z dnia 29 stycznia 2004 r. Prawo Zamówień Publicznych (tekst jednolity: Dz. U. z 2017 r., poz. 1579 ze zm.) – zwanej dalej „ustawą” oraz Procedury udzielania zamówień na usługi społeczne w oparciu o art. 138o ustawy Pzp zamieszczonej na swojej stronie internetowej, tj. www.am.</w:t>
      </w:r>
      <w:proofErr w:type="spellStart"/>
      <w:r w:rsidRPr="0040662E">
        <w:rPr>
          <w:rFonts w:ascii="Arial" w:hAnsi="Arial" w:cs="Arial"/>
          <w:sz w:val="22"/>
          <w:szCs w:val="22"/>
          <w:lang w:eastAsia="zh-CN"/>
        </w:rPr>
        <w:t>gdynia</w:t>
      </w:r>
      <w:proofErr w:type="spellEnd"/>
      <w:r w:rsidRPr="0040662E">
        <w:rPr>
          <w:rFonts w:ascii="Arial" w:hAnsi="Arial" w:cs="Arial"/>
          <w:sz w:val="22"/>
          <w:szCs w:val="22"/>
          <w:lang w:eastAsia="zh-CN"/>
        </w:rPr>
        <w:t xml:space="preserve">..pl.  </w:t>
      </w:r>
    </w:p>
    <w:p w:rsidR="007556D0" w:rsidRPr="0040662E" w:rsidRDefault="007556D0" w:rsidP="000602A7">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III. Opis przedmiotu i zakresu zamówienia</w:t>
      </w:r>
    </w:p>
    <w:p w:rsidR="005A4B24" w:rsidRPr="0040662E" w:rsidRDefault="004311CB" w:rsidP="005A4B24">
      <w:pPr>
        <w:pStyle w:val="Akapitzlist"/>
        <w:numPr>
          <w:ilvl w:val="0"/>
          <w:numId w:val="3"/>
        </w:numPr>
        <w:tabs>
          <w:tab w:val="left" w:pos="284"/>
          <w:tab w:val="left" w:pos="2010"/>
        </w:tabs>
        <w:jc w:val="both"/>
        <w:rPr>
          <w:rFonts w:ascii="Arial" w:hAnsi="Arial" w:cs="Arial"/>
          <w:strike/>
          <w:color w:val="FF0000"/>
          <w:sz w:val="20"/>
          <w:szCs w:val="22"/>
          <w:lang w:eastAsia="zh-CN"/>
        </w:rPr>
      </w:pPr>
      <w:r w:rsidRPr="004311CB">
        <w:rPr>
          <w:rFonts w:ascii="Arial" w:hAnsi="Arial" w:cs="Arial"/>
          <w:sz w:val="22"/>
          <w:szCs w:val="22"/>
          <w:lang w:eastAsia="zh-CN"/>
        </w:rPr>
        <w:t xml:space="preserve">Przedmiotem zamówienia jest przygotowanie skryptów w wersji elektronicznej, wraz z recenzją wykonaną przez przedstawiciela pracodawcy oraz korektą autora do przedmiotów realizowanych na nowych specjalności II stopnia studiów na kierunkach NAWIGACJA i TRANSPORT </w:t>
      </w:r>
      <w:r w:rsidR="00680221" w:rsidRPr="0040662E">
        <w:rPr>
          <w:rFonts w:ascii="Arial" w:hAnsi="Arial" w:cs="Arial"/>
          <w:sz w:val="22"/>
          <w:szCs w:val="22"/>
          <w:lang w:eastAsia="zh-CN"/>
        </w:rPr>
        <w:t>w</w:t>
      </w:r>
      <w:r w:rsidR="00680221" w:rsidRPr="0040662E">
        <w:rPr>
          <w:rFonts w:ascii="Arial" w:hAnsi="Arial" w:cs="Arial"/>
          <w:b/>
          <w:lang w:eastAsia="zh-CN"/>
        </w:rPr>
        <w:t xml:space="preserve"> </w:t>
      </w:r>
      <w:r w:rsidR="007556D0" w:rsidRPr="0040662E">
        <w:rPr>
          <w:rFonts w:ascii="Arial" w:hAnsi="Arial" w:cs="Arial"/>
          <w:sz w:val="22"/>
          <w:szCs w:val="22"/>
          <w:lang w:eastAsia="zh-CN"/>
        </w:rPr>
        <w:t xml:space="preserve">ramach projektu </w:t>
      </w:r>
      <w:r w:rsidR="007556D0" w:rsidRPr="0040662E">
        <w:rPr>
          <w:rFonts w:ascii="Arial" w:hAnsi="Arial" w:cs="Arial"/>
          <w:sz w:val="22"/>
          <w:lang w:eastAsia="zh-CN"/>
        </w:rPr>
        <w:t>„</w:t>
      </w:r>
      <w:proofErr w:type="spellStart"/>
      <w:r w:rsidR="007556D0" w:rsidRPr="0040662E">
        <w:rPr>
          <w:rFonts w:ascii="Arial" w:hAnsi="Arial" w:cs="Arial"/>
          <w:sz w:val="22"/>
          <w:lang w:eastAsia="zh-CN"/>
        </w:rPr>
        <w:t>SezAM</w:t>
      </w:r>
      <w:proofErr w:type="spellEnd"/>
      <w:r w:rsidR="007556D0" w:rsidRPr="0040662E">
        <w:rPr>
          <w:rFonts w:ascii="Arial" w:hAnsi="Arial" w:cs="Arial"/>
          <w:sz w:val="22"/>
          <w:lang w:eastAsia="zh-CN"/>
        </w:rPr>
        <w:t xml:space="preserve"> wiedzy, kompetencji i umiejętności” realizowanego przez </w:t>
      </w:r>
      <w:r w:rsidR="00061C35">
        <w:rPr>
          <w:rFonts w:ascii="Arial" w:hAnsi="Arial" w:cs="Arial"/>
          <w:sz w:val="22"/>
          <w:lang w:eastAsia="zh-CN"/>
        </w:rPr>
        <w:t>Uniwersytet Morski</w:t>
      </w:r>
      <w:r w:rsidR="007556D0" w:rsidRPr="0040662E">
        <w:rPr>
          <w:rFonts w:ascii="Arial" w:hAnsi="Arial" w:cs="Arial"/>
          <w:sz w:val="22"/>
          <w:lang w:eastAsia="zh-CN"/>
        </w:rPr>
        <w:t xml:space="preserve"> w Gdyni w ramach Programu Operacyjnego Wiedza Edukacja Rozwój </w:t>
      </w:r>
      <w:r w:rsidR="007556D0" w:rsidRPr="0040662E">
        <w:rPr>
          <w:rFonts w:ascii="Arial" w:hAnsi="Arial" w:cs="Arial"/>
          <w:b/>
          <w:sz w:val="22"/>
        </w:rPr>
        <w:t xml:space="preserve">POWR.03.05.00-00-Z218/17 </w:t>
      </w:r>
      <w:r w:rsidR="007556D0" w:rsidRPr="0040662E">
        <w:rPr>
          <w:rFonts w:ascii="Arial" w:hAnsi="Arial" w:cs="Arial"/>
          <w:sz w:val="22"/>
        </w:rPr>
        <w:t xml:space="preserve">na lata 2014 - 2020, Oś III Szkolnictwo wyższe dla gospodarki i rozwoju, Działania 3.5 Kompleksowe programy szkół wyższych, Zintegrowane Programy Uczelni w ramach Ścieżki II w oparciu o umowę o dofinansowanie projektu nr </w:t>
      </w:r>
      <w:r w:rsidR="007556D0" w:rsidRPr="0040662E">
        <w:rPr>
          <w:rFonts w:ascii="Arial" w:hAnsi="Arial" w:cs="Arial"/>
          <w:b/>
          <w:sz w:val="22"/>
        </w:rPr>
        <w:t>POWR.03.05.00-00-Z218/17</w:t>
      </w:r>
      <w:r w:rsidR="007556D0" w:rsidRPr="0040662E">
        <w:rPr>
          <w:rFonts w:ascii="Arial" w:hAnsi="Arial" w:cs="Arial"/>
          <w:sz w:val="22"/>
        </w:rPr>
        <w:t xml:space="preserve">.  </w:t>
      </w:r>
    </w:p>
    <w:p w:rsidR="0075567F" w:rsidRPr="0040662E" w:rsidRDefault="0075567F" w:rsidP="005A4B24">
      <w:pPr>
        <w:pStyle w:val="Akapitzlist"/>
        <w:tabs>
          <w:tab w:val="left" w:pos="284"/>
          <w:tab w:val="left" w:pos="2010"/>
        </w:tabs>
        <w:ind w:left="360"/>
        <w:jc w:val="both"/>
        <w:rPr>
          <w:rFonts w:ascii="Arial" w:hAnsi="Arial" w:cs="Arial"/>
          <w:iCs/>
          <w:sz w:val="22"/>
          <w:szCs w:val="22"/>
        </w:rPr>
      </w:pPr>
    </w:p>
    <w:p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rsidTr="0003198D">
        <w:trPr>
          <w:trHeight w:val="311"/>
        </w:trPr>
        <w:tc>
          <w:tcPr>
            <w:tcW w:w="174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rsidTr="0003198D">
        <w:trPr>
          <w:trHeight w:val="247"/>
        </w:trPr>
        <w:tc>
          <w:tcPr>
            <w:tcW w:w="1747" w:type="dxa"/>
          </w:tcPr>
          <w:p w:rsidR="007556D0" w:rsidRPr="0040662E" w:rsidRDefault="004311CB" w:rsidP="0003198D">
            <w:pPr>
              <w:pStyle w:val="Akapitzlist"/>
              <w:ind w:left="0"/>
              <w:rPr>
                <w:rFonts w:ascii="Arial" w:hAnsi="Arial" w:cs="Arial"/>
                <w:iCs/>
                <w:sz w:val="22"/>
                <w:szCs w:val="22"/>
              </w:rPr>
            </w:pPr>
            <w:r w:rsidRPr="004311CB">
              <w:rPr>
                <w:rFonts w:ascii="Arial" w:hAnsi="Arial" w:cs="Arial"/>
                <w:iCs/>
                <w:sz w:val="22"/>
                <w:szCs w:val="22"/>
              </w:rPr>
              <w:t>92312212-0</w:t>
            </w:r>
          </w:p>
        </w:tc>
        <w:tc>
          <w:tcPr>
            <w:tcW w:w="6627" w:type="dxa"/>
          </w:tcPr>
          <w:p w:rsidR="007556D0" w:rsidRPr="0040662E" w:rsidRDefault="004311CB" w:rsidP="004311CB">
            <w:pPr>
              <w:pStyle w:val="Akapitzlist"/>
              <w:ind w:left="0"/>
              <w:rPr>
                <w:rFonts w:ascii="Arial" w:hAnsi="Arial" w:cs="Arial"/>
                <w:iCs/>
                <w:sz w:val="22"/>
                <w:szCs w:val="22"/>
              </w:rPr>
            </w:pPr>
            <w:r w:rsidRPr="004311CB">
              <w:rPr>
                <w:rFonts w:ascii="Arial" w:hAnsi="Arial" w:cs="Arial"/>
                <w:iCs/>
                <w:sz w:val="22"/>
                <w:szCs w:val="22"/>
              </w:rPr>
              <w:t>Usługa przygotowania podręczników szkolnych</w:t>
            </w:r>
          </w:p>
        </w:tc>
      </w:tr>
    </w:tbl>
    <w:p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rsidR="004311CB" w:rsidRPr="004311CB" w:rsidRDefault="004311CB" w:rsidP="004311CB">
      <w:pPr>
        <w:pStyle w:val="Akapitzlist"/>
        <w:numPr>
          <w:ilvl w:val="0"/>
          <w:numId w:val="3"/>
        </w:numPr>
        <w:tabs>
          <w:tab w:val="left" w:pos="284"/>
          <w:tab w:val="left" w:pos="2010"/>
        </w:tabs>
        <w:jc w:val="both"/>
        <w:rPr>
          <w:rFonts w:ascii="Arial" w:hAnsi="Arial" w:cs="Arial"/>
          <w:b/>
          <w:sz w:val="22"/>
          <w:szCs w:val="22"/>
          <w:lang w:eastAsia="zh-CN"/>
        </w:rPr>
      </w:pPr>
      <w:r w:rsidRPr="004311CB">
        <w:rPr>
          <w:rFonts w:ascii="Arial" w:hAnsi="Arial" w:cs="Arial"/>
          <w:b/>
          <w:sz w:val="22"/>
          <w:szCs w:val="22"/>
          <w:lang w:eastAsia="zh-CN"/>
        </w:rPr>
        <w:t>Zamówienie zostało podzielone na 2</w:t>
      </w:r>
      <w:r w:rsidR="00021082">
        <w:rPr>
          <w:rFonts w:ascii="Arial" w:hAnsi="Arial" w:cs="Arial"/>
          <w:b/>
          <w:sz w:val="22"/>
          <w:szCs w:val="22"/>
          <w:lang w:eastAsia="zh-CN"/>
        </w:rPr>
        <w:t>3</w:t>
      </w:r>
      <w:r w:rsidRPr="004311CB">
        <w:rPr>
          <w:rFonts w:ascii="Arial" w:hAnsi="Arial" w:cs="Arial"/>
          <w:b/>
          <w:sz w:val="22"/>
          <w:szCs w:val="22"/>
          <w:lang w:eastAsia="zh-CN"/>
        </w:rPr>
        <w:t xml:space="preserve"> zada</w:t>
      </w:r>
      <w:r w:rsidR="00021082">
        <w:rPr>
          <w:rFonts w:ascii="Arial" w:hAnsi="Arial" w:cs="Arial"/>
          <w:b/>
          <w:sz w:val="22"/>
          <w:szCs w:val="22"/>
          <w:lang w:eastAsia="zh-CN"/>
        </w:rPr>
        <w:t>nia</w:t>
      </w:r>
      <w:r w:rsidRPr="004311CB">
        <w:rPr>
          <w:rFonts w:ascii="Arial" w:hAnsi="Arial" w:cs="Arial"/>
          <w:b/>
          <w:sz w:val="22"/>
          <w:szCs w:val="22"/>
          <w:lang w:eastAsia="zh-CN"/>
        </w:rPr>
        <w:t>:</w:t>
      </w:r>
    </w:p>
    <w:p w:rsidR="004311CB" w:rsidRPr="004311CB" w:rsidRDefault="004311CB" w:rsidP="004311CB">
      <w:pPr>
        <w:pStyle w:val="Akapitzlist"/>
        <w:tabs>
          <w:tab w:val="left" w:pos="284"/>
          <w:tab w:val="left" w:pos="2010"/>
        </w:tabs>
        <w:ind w:left="360"/>
        <w:jc w:val="both"/>
        <w:rPr>
          <w:rFonts w:ascii="Arial" w:hAnsi="Arial" w:cs="Arial"/>
          <w:b/>
          <w:iCs/>
          <w:sz w:val="22"/>
          <w:szCs w:val="22"/>
        </w:rPr>
      </w:pP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 xml:space="preserve">Zamawiający dopuszcza możliwość składania ofert częściowych. </w:t>
      </w: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 xml:space="preserve">Wykonawca może złożyć ofertę na więcej niż jedno zadanie. </w:t>
      </w: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Ten sam Wykonawca nie może złożyć dwóch ofert na jedno zadanie.</w:t>
      </w:r>
    </w:p>
    <w:p w:rsidR="004311CB" w:rsidRPr="004311CB" w:rsidRDefault="004311CB" w:rsidP="004311CB">
      <w:pPr>
        <w:spacing w:after="0" w:line="240" w:lineRule="auto"/>
        <w:jc w:val="center"/>
        <w:rPr>
          <w:rFonts w:ascii="Times New Roman" w:hAnsi="Times New Roman"/>
          <w:bCs/>
          <w:color w:val="000000"/>
          <w:sz w:val="24"/>
          <w:szCs w:val="24"/>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2"/>
        </w:numPr>
        <w:suppressAutoHyphens/>
        <w:adjustRightInd w:val="0"/>
        <w:spacing w:after="0" w:line="240" w:lineRule="auto"/>
        <w:ind w:left="0" w:firstLine="720"/>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Urządzenia nawigacyjne</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eksploatacji urządzeń nawigacyjnych takich jak żyrokompasy, echosondy, logi, urządzenia radarowe, AIS, DGPS, LRIT, VDR i inne.</w:t>
      </w:r>
    </w:p>
    <w:p w:rsidR="004311CB" w:rsidRPr="004311CB" w:rsidRDefault="004311CB" w:rsidP="004311CB">
      <w:pPr>
        <w:suppressAutoHyphens/>
        <w:adjustRightInd w:val="0"/>
        <w:spacing w:after="0" w:line="240" w:lineRule="auto"/>
        <w:contextualSpacing/>
        <w:jc w:val="both"/>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00021082" w:rsidRPr="00021082">
        <w:rPr>
          <w:rFonts w:ascii="Times New Roman" w:hAnsi="Times New Roman"/>
          <w:sz w:val="21"/>
          <w:szCs w:val="21"/>
          <w:lang w:eastAsia="zh-CN"/>
        </w:rPr>
        <w:t>e-mail</w:t>
      </w:r>
      <w:r w:rsidR="00021082">
        <w:rPr>
          <w:rFonts w:ascii="Times New Roman" w:hAnsi="Times New Roman"/>
          <w:sz w:val="21"/>
          <w:szCs w:val="21"/>
          <w:lang w:eastAsia="zh-CN"/>
        </w:rPr>
        <w:t>.</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2</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Metody opracowania danych</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
          <w:bCs/>
          <w:i/>
          <w:sz w:val="20"/>
          <w:szCs w:val="20"/>
          <w:u w:val="single"/>
        </w:rPr>
      </w:pPr>
      <w:r w:rsidRPr="004311CB">
        <w:rPr>
          <w:rFonts w:ascii="Times New Roman" w:hAnsi="Times New Roman"/>
          <w:bCs/>
          <w:i/>
          <w:color w:val="000000"/>
          <w:sz w:val="20"/>
          <w:szCs w:val="20"/>
        </w:rPr>
        <w:t xml:space="preserve">Treść skryptu powinna koncentrować się na zagadnieniach związanych z problematyką dotyczącą wykorzystania metod i narzędzi statystycznych do rozwiązywania zagadnień inżynierskich i zarządzania inżynierskiego ze szczególnym naciskiem na analizę dużych zbiorów danych. Ważnym elementem skryptu powinno być omówienie możliwości środowiska </w:t>
      </w:r>
      <w:proofErr w:type="spellStart"/>
      <w:r w:rsidRPr="004311CB">
        <w:rPr>
          <w:rFonts w:ascii="Times New Roman" w:hAnsi="Times New Roman"/>
          <w:bCs/>
          <w:i/>
          <w:color w:val="000000"/>
          <w:sz w:val="20"/>
          <w:szCs w:val="20"/>
        </w:rPr>
        <w:t>Matlab</w:t>
      </w:r>
      <w:proofErr w:type="spellEnd"/>
      <w:r w:rsidRPr="004311CB">
        <w:rPr>
          <w:rFonts w:ascii="Times New Roman" w:hAnsi="Times New Roman"/>
          <w:bCs/>
          <w:i/>
          <w:color w:val="000000"/>
          <w:sz w:val="20"/>
          <w:szCs w:val="20"/>
        </w:rPr>
        <w:t xml:space="preserve"> do rozwiązywania zagadnień omawianych w treści skryptu.</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3"/>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2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3</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Zarządzanie bezpieczeństwem w nawigacji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szeroko pojętego bezpieczeństwa w nawigacji morskiej z uwzględnieniem zintegrowanych systemów zarządzania bezpieczeństwem żeglugi w sytuacjach kryzysowych i charakterystyką wybranych zagrożeń dla bezpiecznego funkcjonowania transportu morskiego.</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4"/>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2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4</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Zarządzanie systemami transportowymi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zarządzania systemami transportowymi z uwzględnieniem wszystkich rodzajów transportu - morskiego, lądowego i śródlądowego. Możliwości rozwoju transportu kombinowanego/intermodalnego z uwzględnieniem uwarunkowań infrastrukturalno- organizacyjnych oraz bezpieczeństwa systemów transportowych.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5"/>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2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5</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Inżynieria ruchu morskiego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projektowania i eksploatacji dróg wodnych i terminali portowych z uwzględnieniem ich przepustowości, strumienia ruchu statków, warunków bezpiecznej ich eksploatacji i analizy ryzyka.</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26"/>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2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31.03.2019r.</w:t>
      </w:r>
    </w:p>
    <w:p w:rsidR="004311CB" w:rsidRPr="004311CB" w:rsidRDefault="004311CB" w:rsidP="004311CB">
      <w:pPr>
        <w:suppressAutoHyphens/>
        <w:adjustRightInd w:val="0"/>
        <w:spacing w:after="0" w:line="240" w:lineRule="auto"/>
        <w:contextualSpacing/>
        <w:jc w:val="both"/>
        <w:rPr>
          <w:rFonts w:ascii="Times New Roman" w:hAnsi="Times New Roman"/>
          <w:b/>
          <w:color w:val="000000"/>
          <w:sz w:val="10"/>
          <w:szCs w:val="1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6 (</w:t>
      </w:r>
      <w:r w:rsidRPr="004311CB">
        <w:rPr>
          <w:rFonts w:ascii="Times New Roman" w:hAnsi="Times New Roman"/>
          <w:b/>
          <w:bCs/>
          <w:color w:val="000000"/>
          <w:sz w:val="24"/>
          <w:szCs w:val="24"/>
          <w:u w:val="single"/>
        </w:rPr>
        <w:t>7</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Podstawy oceny niezawodności i bezpieczeństwa systemów technicznych</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oceny niezawodności i bezpieczeństwa złożonych systemów technicznych. Powinny zostać przestawione narzędzia i metody wykorzystywane w teorii niezawodności i bezpieczeństwa systemów technicznych.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8"/>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28"/>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7 (</w:t>
      </w:r>
      <w:r w:rsidRPr="004311CB">
        <w:rPr>
          <w:rFonts w:ascii="Times New Roman" w:hAnsi="Times New Roman"/>
          <w:b/>
          <w:bCs/>
          <w:color w:val="000000"/>
          <w:sz w:val="24"/>
          <w:szCs w:val="24"/>
          <w:u w:val="single"/>
        </w:rPr>
        <w:t>8</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Komputerowe wspomagania decyzji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podejmowania decyzji zarówno od strony teoretycznej, jak i praktycznej, a następnie z komputerowym wspomaganiem podejmowania decyzji, podejmowaniem decyzji w systemach komputerowych szczególnie rozproszonych i zdecentralizowanych. Praktycznie opisane powinny być metody ELECTRE, MEW, SAW, TOPSIS oraz AHP.</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0"/>
          <w:szCs w:val="2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w:t>
      </w:r>
      <w:r w:rsidR="00021082">
        <w:rPr>
          <w:rFonts w:ascii="Times New Roman" w:hAnsi="Times New Roman"/>
          <w:b/>
          <w:bCs/>
          <w:color w:val="000000"/>
          <w:sz w:val="24"/>
          <w:szCs w:val="24"/>
          <w:u w:val="single"/>
        </w:rPr>
        <w:t xml:space="preserve"> 8 (</w:t>
      </w:r>
      <w:r w:rsidRPr="004311CB">
        <w:rPr>
          <w:rFonts w:ascii="Times New Roman" w:hAnsi="Times New Roman"/>
          <w:b/>
          <w:bCs/>
          <w:color w:val="000000"/>
          <w:sz w:val="24"/>
          <w:szCs w:val="24"/>
          <w:u w:val="single"/>
        </w:rPr>
        <w:t>9</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Przyrządy i systemy pomiarowe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opisywać podstawy teoretyczne, zasadę działania, wykorzystanie praktyczne następujących przyrządów i systemów pomiarowych wykorzystywanych w hydrografii: akustycznych, GNSS, fotogrametrycznych, tachimetrycznych oraz skaningu laserowego. Przedstawiać podstawy teoretyczne kartografii matematycznej i ich wykorzystanie praktyczne w pracach hydrograficznych.</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30"/>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0"/>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9 (</w:t>
      </w:r>
      <w:r w:rsidRPr="004311CB">
        <w:rPr>
          <w:rFonts w:ascii="Times New Roman" w:hAnsi="Times New Roman"/>
          <w:b/>
          <w:bCs/>
          <w:color w:val="000000"/>
          <w:sz w:val="24"/>
          <w:szCs w:val="24"/>
          <w:u w:val="single"/>
        </w:rPr>
        <w:t>10</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Przybrzeżne prace hydrograficzne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opisywać prace hydrograficzne dla potrzeb: zarządzania portem i strefą brzegową, utrzymania torów wodnych i prac pogłębiarskich, budownictwa hydrotechnicznego, eksploatacji bogactw naturalnych i badań naukowych. Przedstawić podstawy teoretyczne oraz wykorzystanie obiektów bezzałogowych w hydrografii morskiej i śródlądowej. Prezentować zasady prowadzenia przybrzeżnych prac hydrograficznych w Polsce - organizacje i zadania służby hydrograficznej oraz planowanie, wykonywanie, gromadzenie i przedstawianie wyników pomiarów hydrograficznych. Opisywać zakres prac hydrograficznych realizowanych w hydrografii śródlądowej ze szczególnym uwzględnieniem systemów RIS.</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31"/>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1"/>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outlineLvl w:val="0"/>
        <w:rPr>
          <w:rFonts w:ascii="Times New Roman" w:hAnsi="Times New Roman"/>
          <w:b/>
          <w:bCs/>
          <w:i/>
          <w:color w:val="FF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10 (</w:t>
      </w:r>
      <w:r w:rsidRPr="004311CB">
        <w:rPr>
          <w:rFonts w:ascii="Times New Roman" w:hAnsi="Times New Roman"/>
          <w:b/>
          <w:bCs/>
          <w:color w:val="000000"/>
          <w:sz w:val="24"/>
          <w:szCs w:val="24"/>
          <w:u w:val="single"/>
        </w:rPr>
        <w:t>11</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Zasoby Morza Bałtyckiego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charakterem i problematyką wykorzystania morskich zasobów Morza Bałtyckiego leżących w Polskiej Strefie Ekonomicznej.</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4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ind w:firstLine="720"/>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11 (</w:t>
      </w:r>
      <w:r w:rsidRPr="004311CB">
        <w:rPr>
          <w:rFonts w:ascii="Times New Roman" w:hAnsi="Times New Roman"/>
          <w:b/>
          <w:bCs/>
          <w:color w:val="000000"/>
          <w:sz w:val="24"/>
          <w:szCs w:val="24"/>
          <w:u w:val="single"/>
        </w:rPr>
        <w:t>12</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Przewozy Morskie LCHS</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bezpiecznego prowadzenia operacji przeładunkowych na różnych typach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p>
    <w:p w:rsidR="004311CB" w:rsidRPr="004311CB" w:rsidRDefault="004311CB" w:rsidP="000602A7">
      <w:pPr>
        <w:numPr>
          <w:ilvl w:val="0"/>
          <w:numId w:val="3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12 (</w:t>
      </w:r>
      <w:r w:rsidRPr="004311CB">
        <w:rPr>
          <w:rFonts w:ascii="Times New Roman" w:hAnsi="Times New Roman"/>
          <w:b/>
          <w:bCs/>
          <w:color w:val="000000"/>
          <w:sz w:val="24"/>
          <w:szCs w:val="24"/>
          <w:u w:val="single"/>
        </w:rPr>
        <w:t>13</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Budowa i konstrukcja kadłuba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rozwiązań konstrukcyjnych i systemów przeładunkowych stosowanych przy budowie kadłubów różnych typów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3"/>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13 (</w:t>
      </w:r>
      <w:r w:rsidRPr="004311CB">
        <w:rPr>
          <w:rFonts w:ascii="Times New Roman" w:hAnsi="Times New Roman"/>
          <w:b/>
          <w:bCs/>
          <w:color w:val="000000"/>
          <w:sz w:val="24"/>
          <w:szCs w:val="24"/>
          <w:u w:val="single"/>
        </w:rPr>
        <w:t>14</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Wymagania statecznościowe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stateczności i wytrzymałości zbiornikowców w różnych stanach eksploatacyjnych, wymagań w zakresie stosowanej dokumentacji statecznościowej statków.</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34"/>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rPr>
          <w:rFonts w:ascii="Times New Roman" w:hAnsi="Times New Roman"/>
          <w:bCs/>
          <w:color w:val="000000"/>
          <w:sz w:val="24"/>
          <w:szCs w:val="24"/>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14 (</w:t>
      </w:r>
      <w:r w:rsidRPr="004311CB">
        <w:rPr>
          <w:rFonts w:ascii="Times New Roman" w:hAnsi="Times New Roman"/>
          <w:b/>
          <w:bCs/>
          <w:color w:val="000000"/>
          <w:sz w:val="24"/>
          <w:szCs w:val="24"/>
          <w:u w:val="single"/>
        </w:rPr>
        <w:t>15</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Systemy monitorowania i sterowania ruchem</w:t>
      </w:r>
    </w:p>
    <w:p w:rsidR="004311CB" w:rsidRPr="004311CB" w:rsidRDefault="004311CB" w:rsidP="004311CB">
      <w:pPr>
        <w:adjustRightInd w:val="0"/>
        <w:spacing w:after="0" w:line="240" w:lineRule="auto"/>
        <w:ind w:firstLine="720"/>
        <w:jc w:val="center"/>
        <w:outlineLvl w:val="0"/>
        <w:rPr>
          <w:rFonts w:ascii="Times New Roman" w:hAnsi="Times New Roman"/>
          <w:bCs/>
          <w:i/>
          <w:color w:val="000000"/>
          <w:sz w:val="10"/>
          <w:szCs w:val="10"/>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funkcjonowania i eksploatacji systemów monitorowania statków i służby kontroli ich ruchu, celem działania oraz podstawami prawnymi i zaleceniami dotyczącymi ich wprowadzania i stosowania oraz prezentacji globalnych, regionalnych, krajowych i lokalnych systemów monitorowania statków: zasady wprowadzania, budowa, obszar i zasada działania, możliwości wykorzystania danych, zasady uczestnictwa statków.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5"/>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p>
    <w:p w:rsidR="004311CB" w:rsidRPr="004311CB" w:rsidRDefault="004311CB" w:rsidP="000602A7">
      <w:pPr>
        <w:numPr>
          <w:ilvl w:val="0"/>
          <w:numId w:val="3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31.03.2019r.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15 (</w:t>
      </w:r>
      <w:r w:rsidRPr="004311CB">
        <w:rPr>
          <w:rFonts w:ascii="Times New Roman" w:hAnsi="Times New Roman"/>
          <w:b/>
          <w:bCs/>
          <w:color w:val="000000"/>
          <w:sz w:val="24"/>
          <w:szCs w:val="24"/>
          <w:u w:val="single"/>
        </w:rPr>
        <w:t>16</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Języki programowania</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programowania w języku </w:t>
      </w:r>
      <w:proofErr w:type="spellStart"/>
      <w:r w:rsidRPr="004311CB">
        <w:rPr>
          <w:rFonts w:ascii="Times New Roman" w:hAnsi="Times New Roman"/>
          <w:bCs/>
          <w:i/>
          <w:color w:val="000000"/>
          <w:sz w:val="20"/>
          <w:szCs w:val="20"/>
        </w:rPr>
        <w:t>Python</w:t>
      </w:r>
      <w:proofErr w:type="spellEnd"/>
      <w:r w:rsidRPr="004311CB">
        <w:rPr>
          <w:rFonts w:ascii="Times New Roman" w:hAnsi="Times New Roman"/>
          <w:bCs/>
          <w:i/>
          <w:color w:val="000000"/>
          <w:sz w:val="20"/>
          <w:szCs w:val="20"/>
        </w:rPr>
        <w:t>. W treści powinny znaleźć się zagadnienia związane z przedstawieniem charakterystyki języka, omówieniem typów i operacji na liczbach, łańcuchach znakach, listy, krotkach, słownikach i plikach. W dalszej części omówione powinny być omówione instrukcje i ich składnia, następnie budowy funkcji - zakresy, przekazywanie argumentów, wyrażenie lambda. Treści skryptu powinna zawierać również budowę klas i elementy programowania zorientowanego obiektowo - tworzenie klas, metody, dziedziczenie, przeciążanie operatorów. W dalszej części omówione powinny być wyjątki, ich tworzenie, wywoływanie oraz przechwytywanie. Wymienione elementy opisane powinny być licznymi przykładami popularnych algorytmów.</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10"/>
          <w:szCs w:val="1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36"/>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16 (</w:t>
      </w:r>
      <w:r w:rsidRPr="004311CB">
        <w:rPr>
          <w:rFonts w:ascii="Times New Roman" w:hAnsi="Times New Roman"/>
          <w:b/>
          <w:bCs/>
          <w:color w:val="000000"/>
          <w:sz w:val="24"/>
          <w:szCs w:val="24"/>
          <w:u w:val="single"/>
        </w:rPr>
        <w:t>18</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Środowisko programistyczne systemów informacji przestrzennej</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zastosowania języków programowania, wprowadzania, gromadzenia i transformacji danych na serwerze, przetwarzania i wyświetlania danych wektorowych i rastrowych oraz łączności operatora z systemem.</w:t>
      </w:r>
    </w:p>
    <w:p w:rsidR="004311CB" w:rsidRPr="004311CB" w:rsidRDefault="004311CB" w:rsidP="004311CB">
      <w:pPr>
        <w:suppressAutoHyphens/>
        <w:adjustRightInd w:val="0"/>
        <w:spacing w:after="0" w:line="240" w:lineRule="auto"/>
        <w:ind w:left="1134"/>
        <w:contextualSpacing/>
        <w:jc w:val="both"/>
        <w:rPr>
          <w:rFonts w:ascii="Times New Roman" w:hAnsi="Times New Roman"/>
          <w:bCs/>
          <w:sz w:val="10"/>
          <w:szCs w:val="1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021082" w:rsidRPr="00021082" w:rsidRDefault="004311CB" w:rsidP="00021082">
      <w:pPr>
        <w:numPr>
          <w:ilvl w:val="0"/>
          <w:numId w:val="38"/>
        </w:numPr>
        <w:suppressAutoHyphens/>
        <w:adjustRightInd w:val="0"/>
        <w:spacing w:after="0" w:line="240" w:lineRule="auto"/>
        <w:contextualSpacing/>
        <w:jc w:val="both"/>
        <w:rPr>
          <w:rFonts w:ascii="Times New Roman" w:hAnsi="Times New Roman"/>
          <w:b/>
          <w:color w:val="000000"/>
          <w:sz w:val="21"/>
          <w:szCs w:val="21"/>
        </w:rPr>
      </w:pPr>
      <w:r w:rsidRPr="00021082">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 xml:space="preserve">na adres e-mail </w:t>
      </w:r>
    </w:p>
    <w:p w:rsidR="004311CB" w:rsidRPr="00021082" w:rsidRDefault="004311CB" w:rsidP="00021082">
      <w:pPr>
        <w:numPr>
          <w:ilvl w:val="0"/>
          <w:numId w:val="38"/>
        </w:numPr>
        <w:suppressAutoHyphens/>
        <w:adjustRightInd w:val="0"/>
        <w:spacing w:after="0" w:line="240" w:lineRule="auto"/>
        <w:contextualSpacing/>
        <w:jc w:val="both"/>
        <w:rPr>
          <w:rFonts w:ascii="Times New Roman" w:hAnsi="Times New Roman"/>
          <w:b/>
          <w:color w:val="000000"/>
          <w:sz w:val="21"/>
          <w:szCs w:val="21"/>
        </w:rPr>
      </w:pPr>
      <w:r w:rsidRPr="00021082">
        <w:rPr>
          <w:rFonts w:ascii="Times New Roman" w:hAnsi="Times New Roman"/>
          <w:sz w:val="21"/>
          <w:szCs w:val="21"/>
          <w:lang w:eastAsia="zh-CN"/>
        </w:rPr>
        <w:t>Termin wykonania zamówienia:</w:t>
      </w:r>
      <w:r w:rsidRPr="00021082">
        <w:rPr>
          <w:rFonts w:ascii="Times New Roman" w:hAnsi="Times New Roman"/>
          <w:b/>
          <w:color w:val="000000"/>
          <w:sz w:val="21"/>
          <w:szCs w:val="21"/>
        </w:rPr>
        <w:t xml:space="preserve"> </w:t>
      </w:r>
      <w:r w:rsidRPr="00021082">
        <w:rPr>
          <w:rFonts w:ascii="Times New Roman" w:hAnsi="Times New Roman"/>
          <w:b/>
          <w:i/>
          <w:color w:val="000000"/>
          <w:sz w:val="21"/>
          <w:szCs w:val="21"/>
        </w:rPr>
        <w:t>od dnia podpisania umowy do 31.12.2018r.</w:t>
      </w:r>
    </w:p>
    <w:p w:rsidR="004311CB" w:rsidRPr="004311CB" w:rsidRDefault="004311CB" w:rsidP="004311CB">
      <w:pPr>
        <w:spacing w:after="0" w:line="240" w:lineRule="auto"/>
        <w:rPr>
          <w:rFonts w:ascii="Times New Roman" w:hAnsi="Times New Roman"/>
          <w:bCs/>
          <w:color w:val="000000"/>
          <w:sz w:val="10"/>
          <w:szCs w:val="10"/>
        </w:rPr>
      </w:pPr>
    </w:p>
    <w:p w:rsidR="00021082" w:rsidRDefault="00021082" w:rsidP="004311CB">
      <w:pPr>
        <w:adjustRightInd w:val="0"/>
        <w:spacing w:after="0" w:line="240" w:lineRule="auto"/>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17 (</w:t>
      </w:r>
      <w:r w:rsidRPr="004311CB">
        <w:rPr>
          <w:rFonts w:ascii="Times New Roman" w:hAnsi="Times New Roman"/>
          <w:b/>
          <w:bCs/>
          <w:color w:val="000000"/>
          <w:sz w:val="24"/>
          <w:szCs w:val="24"/>
          <w:u w:val="single"/>
        </w:rPr>
        <w:t>19</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Pomiary hydrograficzne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podstawach teoretycznych wykorzystania fal akustycznych w hydrografii. Opisywać zasadę działania, budowę i wykorzystanie urządzeń hydroakustycznych służących do pomiaru głębokości w wodzie. Prezentować zasadę działania i wykorzystanie systemów pozycjonowania stosowanych w hydrografii. Przedstawiać geodezyjno-kartograficzne podstawy niezbędne do tworzenia map batymetrycznych wraz z systemami odniesień przestrzennych. Opisywać proces planowania, realizacji oraz opracowania wyników hydrograficznej kampanii pomiarowej.</w:t>
      </w:r>
    </w:p>
    <w:p w:rsidR="004311CB" w:rsidRPr="004311CB" w:rsidRDefault="004311CB" w:rsidP="004311CB">
      <w:pPr>
        <w:adjustRightInd w:val="0"/>
        <w:spacing w:after="0" w:line="240" w:lineRule="auto"/>
        <w:ind w:firstLine="720"/>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Pomiary Hydrograficzne i Oznakowanie Nawigacyjne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39"/>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39"/>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w:t>
      </w:r>
      <w:r w:rsidR="004E79E6">
        <w:rPr>
          <w:rFonts w:ascii="Times New Roman" w:hAnsi="Times New Roman"/>
          <w:b/>
          <w:i/>
          <w:color w:val="000000"/>
          <w:sz w:val="21"/>
          <w:szCs w:val="21"/>
        </w:rPr>
        <w:t>1</w:t>
      </w:r>
      <w:r w:rsidRPr="004311CB">
        <w:rPr>
          <w:rFonts w:ascii="Times New Roman" w:hAnsi="Times New Roman"/>
          <w:b/>
          <w:i/>
          <w:color w:val="000000"/>
          <w:sz w:val="21"/>
          <w:szCs w:val="21"/>
        </w:rPr>
        <w:t>.</w:t>
      </w:r>
      <w:r w:rsidR="004E79E6">
        <w:rPr>
          <w:rFonts w:ascii="Times New Roman" w:hAnsi="Times New Roman"/>
          <w:b/>
          <w:i/>
          <w:color w:val="000000"/>
          <w:sz w:val="21"/>
          <w:szCs w:val="21"/>
        </w:rPr>
        <w:t>12</w:t>
      </w:r>
      <w:r w:rsidRPr="004311CB">
        <w:rPr>
          <w:rFonts w:ascii="Times New Roman" w:hAnsi="Times New Roman"/>
          <w:b/>
          <w:i/>
          <w:color w:val="000000"/>
          <w:sz w:val="21"/>
          <w:szCs w:val="21"/>
        </w:rPr>
        <w:t>.2018r.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18 (</w:t>
      </w:r>
      <w:r w:rsidRPr="004311CB">
        <w:rPr>
          <w:rFonts w:ascii="Times New Roman" w:hAnsi="Times New Roman"/>
          <w:b/>
          <w:bCs/>
          <w:color w:val="000000"/>
          <w:sz w:val="24"/>
          <w:szCs w:val="24"/>
          <w:u w:val="single"/>
        </w:rPr>
        <w:t>20</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Projektowanie oznakowania nawigacyjnego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projektowania oznakowania nawigacyjnego, w tym m.in. zasad wyznaczania pozycji pływających znaków nawigacyjnych,</w:t>
      </w:r>
      <w:r w:rsidRPr="004311CB">
        <w:rPr>
          <w:rFonts w:ascii="Times New Roman" w:hAnsi="Times New Roman"/>
          <w:sz w:val="24"/>
          <w:szCs w:val="24"/>
        </w:rPr>
        <w:t xml:space="preserve"> </w:t>
      </w:r>
      <w:r w:rsidRPr="004311CB">
        <w:rPr>
          <w:rFonts w:ascii="Times New Roman" w:hAnsi="Times New Roman"/>
          <w:bCs/>
          <w:i/>
          <w:color w:val="000000"/>
          <w:sz w:val="20"/>
          <w:szCs w:val="20"/>
        </w:rPr>
        <w:t>sektorów świetlnych dla świateł sektorowych, oznakowanie torów wodnych i tras żeglugowych, projektowania oznakowania akwenu wg wymagań́ IALA, projektowanie systemów VTS, SRS i AIS.</w:t>
      </w:r>
    </w:p>
    <w:p w:rsidR="004311CB" w:rsidRPr="004311CB" w:rsidRDefault="004311CB" w:rsidP="004311CB">
      <w:pPr>
        <w:adjustRightInd w:val="0"/>
        <w:spacing w:after="0" w:line="240" w:lineRule="auto"/>
        <w:ind w:firstLine="720"/>
        <w:outlineLvl w:val="0"/>
        <w:rPr>
          <w:rFonts w:ascii="Times New Roman" w:hAnsi="Times New Roman"/>
          <w:b/>
          <w:bCs/>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Pomiary Hydrograficzne i Oznakowanie Nawigacyjne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5C6652" w:rsidRPr="005C6652" w:rsidRDefault="004311CB" w:rsidP="005C6652">
      <w:pPr>
        <w:numPr>
          <w:ilvl w:val="0"/>
          <w:numId w:val="40"/>
        </w:numPr>
        <w:suppressAutoHyphens/>
        <w:adjustRightInd w:val="0"/>
        <w:spacing w:after="0" w:line="240" w:lineRule="auto"/>
        <w:contextualSpacing/>
        <w:jc w:val="both"/>
        <w:rPr>
          <w:rFonts w:ascii="Times New Roman" w:hAnsi="Times New Roman"/>
          <w:b/>
          <w:color w:val="000000"/>
          <w:sz w:val="21"/>
          <w:szCs w:val="21"/>
        </w:rPr>
      </w:pPr>
      <w:r w:rsidRPr="005C6652">
        <w:rPr>
          <w:rFonts w:ascii="Times New Roman" w:hAnsi="Times New Roman"/>
          <w:sz w:val="21"/>
          <w:szCs w:val="21"/>
          <w:lang w:eastAsia="zh-CN"/>
        </w:rPr>
        <w:t xml:space="preserve">Przygotowane w wersji elektronicznej skrypty będą dostarczone do biura projektu drogą elektroniczną </w:t>
      </w:r>
      <w:r w:rsidR="005C6652" w:rsidRPr="005C6652">
        <w:rPr>
          <w:rFonts w:ascii="Times New Roman" w:hAnsi="Times New Roman"/>
          <w:sz w:val="21"/>
          <w:szCs w:val="21"/>
          <w:lang w:eastAsia="zh-CN"/>
        </w:rPr>
        <w:t xml:space="preserve">na adres e-mail </w:t>
      </w:r>
    </w:p>
    <w:p w:rsidR="004311CB" w:rsidRPr="005C6652" w:rsidRDefault="004311CB" w:rsidP="005C6652">
      <w:pPr>
        <w:numPr>
          <w:ilvl w:val="0"/>
          <w:numId w:val="40"/>
        </w:numPr>
        <w:suppressAutoHyphens/>
        <w:adjustRightInd w:val="0"/>
        <w:spacing w:after="0" w:line="240" w:lineRule="auto"/>
        <w:contextualSpacing/>
        <w:jc w:val="both"/>
        <w:rPr>
          <w:rFonts w:ascii="Times New Roman" w:hAnsi="Times New Roman"/>
          <w:b/>
          <w:color w:val="000000"/>
          <w:sz w:val="21"/>
          <w:szCs w:val="21"/>
        </w:rPr>
      </w:pPr>
      <w:r w:rsidRPr="005C6652">
        <w:rPr>
          <w:rFonts w:ascii="Times New Roman" w:hAnsi="Times New Roman"/>
          <w:sz w:val="21"/>
          <w:szCs w:val="21"/>
          <w:lang w:eastAsia="zh-CN"/>
        </w:rPr>
        <w:t>Termin wykonania zamówienia:</w:t>
      </w:r>
      <w:r w:rsidRPr="005C6652">
        <w:rPr>
          <w:rFonts w:ascii="Times New Roman" w:hAnsi="Times New Roman"/>
          <w:b/>
          <w:color w:val="000000"/>
          <w:sz w:val="21"/>
          <w:szCs w:val="21"/>
        </w:rPr>
        <w:t xml:space="preserve"> </w:t>
      </w:r>
      <w:r w:rsidRPr="005C6652">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19 (</w:t>
      </w:r>
      <w:r w:rsidRPr="004311CB">
        <w:rPr>
          <w:rFonts w:ascii="Times New Roman" w:hAnsi="Times New Roman"/>
          <w:b/>
          <w:bCs/>
          <w:color w:val="000000"/>
          <w:sz w:val="24"/>
          <w:szCs w:val="24"/>
          <w:u w:val="single"/>
        </w:rPr>
        <w:t>21</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center"/>
        <w:rPr>
          <w:rFonts w:ascii="Times New Roman" w:hAnsi="Times New Roman"/>
          <w:b/>
          <w:bCs/>
          <w:i/>
          <w:sz w:val="24"/>
          <w:szCs w:val="24"/>
          <w:u w:val="single"/>
        </w:rPr>
      </w:pPr>
      <w:r w:rsidRPr="004311CB">
        <w:rPr>
          <w:rFonts w:ascii="Times New Roman" w:hAnsi="Times New Roman"/>
          <w:b/>
          <w:bCs/>
          <w:i/>
          <w:sz w:val="24"/>
          <w:szCs w:val="24"/>
          <w:u w:val="single"/>
        </w:rPr>
        <w:t>Systemy teleinformatyczne</w:t>
      </w:r>
    </w:p>
    <w:p w:rsidR="004311CB" w:rsidRPr="004311CB" w:rsidRDefault="004311CB" w:rsidP="004311CB">
      <w:pPr>
        <w:suppressAutoHyphens/>
        <w:adjustRightInd w:val="0"/>
        <w:spacing w:after="0" w:line="240" w:lineRule="auto"/>
        <w:ind w:left="1134"/>
        <w:contextualSpacing/>
        <w:jc w:val="center"/>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systemów informatycznych, rodzajami sieci informatycznych, </w:t>
      </w:r>
      <w:proofErr w:type="spellStart"/>
      <w:r w:rsidRPr="004311CB">
        <w:rPr>
          <w:rFonts w:ascii="Times New Roman" w:hAnsi="Times New Roman"/>
          <w:bCs/>
          <w:i/>
          <w:color w:val="000000"/>
          <w:sz w:val="20"/>
          <w:szCs w:val="20"/>
        </w:rPr>
        <w:t>przesyłu</w:t>
      </w:r>
      <w:proofErr w:type="spellEnd"/>
      <w:r w:rsidRPr="004311CB">
        <w:rPr>
          <w:rFonts w:ascii="Times New Roman" w:hAnsi="Times New Roman"/>
          <w:bCs/>
          <w:i/>
          <w:color w:val="000000"/>
          <w:sz w:val="20"/>
          <w:szCs w:val="20"/>
        </w:rPr>
        <w:t xml:space="preserve"> danych oraz ich identyfikacji. W treści skryptu omówione powinny być konkretne rozwiązania spotykane w przemyśle. Nie powinno zabraknąć również podstawowej wiedzy w zakresie zasad działania współczesnych sieci komputerowych i Internetu, najważniejszych technologii sieciowych oraz możliwości ich praktycznego zastosowania. Szczególny nacisk powinien być położony na fundamentalne pojęcia i terminy związane z sieciami komputerowymi i Internetem, omówione powinny być najważniejsze protokoły sieciowe architektury TCP/IP, a także rolę standaryzacji i modelu ISO/OSI.</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1"/>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p>
    <w:p w:rsidR="004311CB" w:rsidRPr="004311CB" w:rsidRDefault="004311CB" w:rsidP="000602A7">
      <w:pPr>
        <w:numPr>
          <w:ilvl w:val="0"/>
          <w:numId w:val="41"/>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rPr>
          <w:rFonts w:ascii="Times New Roman" w:hAnsi="Times New Roman"/>
          <w:b/>
          <w:color w:val="000000"/>
          <w:sz w:val="10"/>
          <w:szCs w:val="10"/>
        </w:rPr>
      </w:pPr>
    </w:p>
    <w:p w:rsidR="00021082" w:rsidRDefault="00021082" w:rsidP="004311CB">
      <w:pPr>
        <w:adjustRightInd w:val="0"/>
        <w:spacing w:after="0" w:line="240" w:lineRule="auto"/>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20 (</w:t>
      </w:r>
      <w:r w:rsidRPr="004311CB">
        <w:rPr>
          <w:rFonts w:ascii="Times New Roman" w:hAnsi="Times New Roman"/>
          <w:b/>
          <w:bCs/>
          <w:color w:val="000000"/>
          <w:sz w:val="24"/>
          <w:szCs w:val="24"/>
          <w:u w:val="single"/>
        </w:rPr>
        <w:t>22</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Wybrane działy matematyki stosowanej</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dotyczącą równań różniczkowych, metod numerycznych, procesów stochastycznych oraz teorii gier wraz z ich zastosowaniami w zagadnieniach inżynierskich i gospodarce morskiej. Ważną składową skryptu powinno być wskazanie możliwości wykorzystania </w:t>
      </w:r>
      <w:proofErr w:type="spellStart"/>
      <w:r w:rsidRPr="004311CB">
        <w:rPr>
          <w:rFonts w:ascii="Times New Roman" w:hAnsi="Times New Roman"/>
          <w:bCs/>
          <w:i/>
          <w:color w:val="000000"/>
          <w:sz w:val="20"/>
          <w:szCs w:val="20"/>
        </w:rPr>
        <w:t>Matlaba</w:t>
      </w:r>
      <w:proofErr w:type="spellEnd"/>
      <w:r w:rsidRPr="004311CB">
        <w:rPr>
          <w:rFonts w:ascii="Times New Roman" w:hAnsi="Times New Roman"/>
          <w:bCs/>
          <w:i/>
          <w:color w:val="000000"/>
          <w:sz w:val="20"/>
          <w:szCs w:val="20"/>
        </w:rPr>
        <w:t xml:space="preserve"> do rozwiązywania omawianych w skrypcie zagadnień wraz z przykładami.</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21082">
      <w:pPr>
        <w:numPr>
          <w:ilvl w:val="0"/>
          <w:numId w:val="43"/>
        </w:numPr>
        <w:suppressAutoHyphens/>
        <w:adjustRightInd w:val="0"/>
        <w:spacing w:after="0" w:line="240" w:lineRule="auto"/>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4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suppressAutoHyphens/>
        <w:adjustRightInd w:val="0"/>
        <w:spacing w:after="0" w:line="240" w:lineRule="auto"/>
        <w:ind w:left="1134" w:hanging="425"/>
        <w:contextualSpacing/>
        <w:jc w:val="both"/>
        <w:rPr>
          <w:rFonts w:ascii="Times New Roman" w:hAnsi="Times New Roman"/>
          <w:b/>
          <w:color w:val="000000"/>
          <w:sz w:val="10"/>
          <w:szCs w:val="1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21 (</w:t>
      </w:r>
      <w:r w:rsidRPr="004311CB">
        <w:rPr>
          <w:rFonts w:ascii="Times New Roman" w:hAnsi="Times New Roman"/>
          <w:b/>
          <w:bCs/>
          <w:color w:val="000000"/>
          <w:sz w:val="24"/>
          <w:szCs w:val="24"/>
          <w:u w:val="single"/>
        </w:rPr>
        <w:t>23</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Urządzenia portowe</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portowych urządzeń technicznych z wyszczególnieniem urządzeń wymaganych podczas eksploatacji zarówno statków jak i terminali takich jak - urządzenia cumowniczo - odbojowe, urządzenia związane z mocowaniem ładunków w transporcie, urządzenia stanowiące wyposażenie eksploatacyjne portowych terminali rzecznych (terminal kontenerowy, terminal masowy, terminal drobnicy konwencjonalnej, terminal paliw płynnych itd.)</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4"/>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na adres e-mail</w:t>
      </w:r>
      <w:r w:rsidR="00021082">
        <w:rPr>
          <w:rFonts w:ascii="Times New Roman" w:hAnsi="Times New Roman"/>
          <w:sz w:val="21"/>
          <w:szCs w:val="21"/>
          <w:lang w:eastAsia="zh-CN"/>
        </w:rPr>
        <w:t>.</w:t>
      </w:r>
    </w:p>
    <w:p w:rsidR="004311CB" w:rsidRPr="004311CB" w:rsidRDefault="004311CB" w:rsidP="000602A7">
      <w:pPr>
        <w:numPr>
          <w:ilvl w:val="0"/>
          <w:numId w:val="4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suppressAutoHyphens/>
        <w:adjustRightInd w:val="0"/>
        <w:spacing w:after="0" w:line="240" w:lineRule="auto"/>
        <w:ind w:left="1134"/>
        <w:contextualSpacing/>
        <w:jc w:val="both"/>
        <w:rPr>
          <w:rFonts w:ascii="Times New Roman" w:hAnsi="Times New Roman"/>
          <w:b/>
          <w:color w:val="000000"/>
          <w:sz w:val="10"/>
          <w:szCs w:val="10"/>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22 (</w:t>
      </w:r>
      <w:r w:rsidRPr="004311CB">
        <w:rPr>
          <w:rFonts w:ascii="Times New Roman" w:hAnsi="Times New Roman"/>
          <w:b/>
          <w:bCs/>
          <w:color w:val="000000"/>
          <w:sz w:val="24"/>
          <w:szCs w:val="24"/>
          <w:u w:val="single"/>
        </w:rPr>
        <w:t>24</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Ekonomika w przedsiębiorstwach transportu śródlądowego</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funkcjonowania przedsiębiorstw żeglugi śródlądowej, ocena kondycji finansowej przedsiębiorstwa, metody amortyzacji majątku przedsiębiorstwa oraz charakterystyk podstawowych wskaźników ekonomicznych przedsiębiorstwa.</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021082" w:rsidRPr="00021082" w:rsidRDefault="004311CB" w:rsidP="00021082">
      <w:pPr>
        <w:numPr>
          <w:ilvl w:val="0"/>
          <w:numId w:val="4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 xml:space="preserve">na adres e-mail </w:t>
      </w:r>
    </w:p>
    <w:p w:rsidR="004311CB" w:rsidRPr="004311CB" w:rsidRDefault="004311CB" w:rsidP="00021082">
      <w:pPr>
        <w:numPr>
          <w:ilvl w:val="0"/>
          <w:numId w:val="4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 xml:space="preserve">Zadanie </w:t>
      </w:r>
      <w:r w:rsidR="00021082">
        <w:rPr>
          <w:rFonts w:ascii="Times New Roman" w:hAnsi="Times New Roman"/>
          <w:b/>
          <w:bCs/>
          <w:color w:val="000000"/>
          <w:sz w:val="24"/>
          <w:szCs w:val="24"/>
          <w:u w:val="single"/>
        </w:rPr>
        <w:t>23 (</w:t>
      </w:r>
      <w:r w:rsidRPr="004311CB">
        <w:rPr>
          <w:rFonts w:ascii="Times New Roman" w:hAnsi="Times New Roman"/>
          <w:b/>
          <w:bCs/>
          <w:color w:val="000000"/>
          <w:sz w:val="24"/>
          <w:szCs w:val="24"/>
          <w:u w:val="single"/>
        </w:rPr>
        <w:t>25</w:t>
      </w:r>
      <w:r w:rsidR="00021082">
        <w:rPr>
          <w:rFonts w:ascii="Times New Roman" w:hAnsi="Times New Roman"/>
          <w:b/>
          <w:bCs/>
          <w:color w:val="000000"/>
          <w:sz w:val="24"/>
          <w:szCs w:val="24"/>
          <w:u w:val="single"/>
        </w:rPr>
        <w:t>)</w:t>
      </w:r>
    </w:p>
    <w:p w:rsidR="004311CB" w:rsidRPr="004311CB" w:rsidRDefault="004311CB" w:rsidP="004311CB">
      <w:pPr>
        <w:adjustRightInd w:val="0"/>
        <w:spacing w:after="0" w:line="240" w:lineRule="auto"/>
        <w:ind w:firstLine="720"/>
        <w:jc w:val="both"/>
        <w:rPr>
          <w:rFonts w:ascii="Times New Roman" w:hAnsi="Times New Roman"/>
          <w:b/>
          <w:bCs/>
          <w:color w:val="000000"/>
          <w:sz w:val="10"/>
          <w:szCs w:val="10"/>
          <w:u w:val="single"/>
        </w:rPr>
      </w:pP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Technologie przewozu i przeładunku w transporcie śródlądowym</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operacji przeładunkowych i przewozem różnego typu ładunków w transporcie śródlądowym. Charakterystyka środków transportu śródlądowego, urządzeń i systemów służących do operacji przeładunkowych w specjalistycznych terminalach rzecznych.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021082" w:rsidRPr="00021082" w:rsidRDefault="004311CB" w:rsidP="00021082">
      <w:pPr>
        <w:numPr>
          <w:ilvl w:val="0"/>
          <w:numId w:val="46"/>
        </w:numPr>
        <w:suppressAutoHyphens/>
        <w:adjustRightInd w:val="0"/>
        <w:spacing w:after="0" w:line="240" w:lineRule="auto"/>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Przygotowane w wersji elektronicznej skrypty będą dostarczone do biura projektu drogą elektroniczną </w:t>
      </w:r>
      <w:r w:rsidR="00021082" w:rsidRPr="00021082">
        <w:rPr>
          <w:rFonts w:ascii="Times New Roman" w:hAnsi="Times New Roman"/>
          <w:sz w:val="21"/>
          <w:szCs w:val="21"/>
          <w:lang w:eastAsia="zh-CN"/>
        </w:rPr>
        <w:t xml:space="preserve">na adres e-mail </w:t>
      </w:r>
    </w:p>
    <w:p w:rsidR="004311CB" w:rsidRPr="004311CB" w:rsidRDefault="004311CB" w:rsidP="00021082">
      <w:pPr>
        <w:numPr>
          <w:ilvl w:val="0"/>
          <w:numId w:val="46"/>
        </w:numPr>
        <w:suppressAutoHyphens/>
        <w:adjustRightInd w:val="0"/>
        <w:spacing w:after="0" w:line="240" w:lineRule="auto"/>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suppressAutoHyphens/>
        <w:adjustRightInd w:val="0"/>
        <w:spacing w:after="0" w:line="240" w:lineRule="auto"/>
        <w:ind w:left="1134"/>
        <w:contextualSpacing/>
        <w:jc w:val="both"/>
        <w:rPr>
          <w:rFonts w:ascii="Times New Roman" w:hAnsi="Times New Roman"/>
          <w:b/>
          <w:color w:val="000000"/>
          <w:sz w:val="21"/>
          <w:szCs w:val="21"/>
        </w:rPr>
      </w:pPr>
    </w:p>
    <w:p w:rsidR="007556D0" w:rsidRPr="006D028F" w:rsidRDefault="007556D0" w:rsidP="00172F47">
      <w:pPr>
        <w:pStyle w:val="Akapitzlist"/>
        <w:numPr>
          <w:ilvl w:val="0"/>
          <w:numId w:val="3"/>
        </w:numPr>
        <w:tabs>
          <w:tab w:val="left" w:pos="0"/>
          <w:tab w:val="left" w:pos="284"/>
        </w:tabs>
        <w:spacing w:after="40"/>
        <w:jc w:val="both"/>
        <w:rPr>
          <w:rFonts w:ascii="Arial" w:hAnsi="Arial" w:cs="Arial"/>
          <w:sz w:val="22"/>
          <w:szCs w:val="22"/>
          <w:lang w:eastAsia="zh-CN"/>
        </w:rPr>
      </w:pPr>
      <w:r w:rsidRPr="0040662E">
        <w:rPr>
          <w:rFonts w:ascii="Arial" w:hAnsi="Arial" w:cs="Arial"/>
          <w:sz w:val="22"/>
          <w:szCs w:val="22"/>
          <w:lang w:eastAsia="zh-CN"/>
        </w:rPr>
        <w:t xml:space="preserve"> </w:t>
      </w:r>
      <w:r w:rsidRPr="007D2F8E">
        <w:rPr>
          <w:rFonts w:ascii="Arial" w:hAnsi="Arial" w:cs="Arial"/>
          <w:sz w:val="22"/>
          <w:szCs w:val="22"/>
          <w:lang w:eastAsia="zh-CN"/>
        </w:rPr>
        <w:t xml:space="preserve">Wymagania i warunki </w:t>
      </w:r>
      <w:r w:rsidRPr="006D028F">
        <w:rPr>
          <w:rFonts w:ascii="Arial" w:hAnsi="Arial" w:cs="Arial"/>
          <w:sz w:val="22"/>
          <w:szCs w:val="22"/>
          <w:lang w:eastAsia="zh-CN"/>
        </w:rPr>
        <w:t>wykonania zamówienia</w:t>
      </w:r>
    </w:p>
    <w:p w:rsidR="004311CB" w:rsidRDefault="007556D0" w:rsidP="000602A7">
      <w:pPr>
        <w:pStyle w:val="Akapitzlist"/>
        <w:numPr>
          <w:ilvl w:val="0"/>
          <w:numId w:val="14"/>
        </w:numPr>
        <w:jc w:val="both"/>
        <w:rPr>
          <w:rFonts w:ascii="Arial" w:hAnsi="Arial" w:cs="Arial"/>
          <w:sz w:val="22"/>
          <w:szCs w:val="22"/>
          <w:lang w:eastAsia="zh-CN"/>
        </w:rPr>
      </w:pPr>
      <w:r w:rsidRPr="004311CB">
        <w:rPr>
          <w:rFonts w:ascii="Arial" w:hAnsi="Arial" w:cs="Arial"/>
          <w:sz w:val="22"/>
          <w:szCs w:val="22"/>
          <w:lang w:eastAsia="zh-CN"/>
        </w:rPr>
        <w:t xml:space="preserve">Wykonawca jest zobowiązany do przedłożenia oferty </w:t>
      </w:r>
      <w:r w:rsidR="004311CB">
        <w:rPr>
          <w:rFonts w:ascii="Arial" w:hAnsi="Arial" w:cs="Arial"/>
          <w:sz w:val="22"/>
          <w:szCs w:val="22"/>
          <w:lang w:eastAsia="zh-CN"/>
        </w:rPr>
        <w:t>sporządzonej na podstawie wzoru nr 1.</w:t>
      </w:r>
    </w:p>
    <w:p w:rsidR="006C2EFE" w:rsidRDefault="006C2EFE" w:rsidP="000602A7">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 xml:space="preserve">Realizacja danej części nastąpi pod warunkiem uruchomienia specjalności. </w:t>
      </w:r>
      <w:r w:rsidRPr="006C2EFE">
        <w:rPr>
          <w:rFonts w:ascii="Arial" w:hAnsi="Arial" w:cs="Arial"/>
          <w:sz w:val="22"/>
          <w:szCs w:val="22"/>
          <w:lang w:eastAsia="zh-CN"/>
        </w:rPr>
        <w:t>W terminie 7 dni kalendarzowych od dnia powzięcia przez Zamawiającego informacji o uruchomieniu bądź nie uruchomieniu specjalności, Zamawiający poinformuje o tym fakcie Wykonawcę, w formie p</w:t>
      </w:r>
      <w:r>
        <w:rPr>
          <w:rFonts w:ascii="Arial" w:hAnsi="Arial" w:cs="Arial"/>
          <w:sz w:val="22"/>
          <w:szCs w:val="22"/>
          <w:lang w:eastAsia="zh-CN"/>
        </w:rPr>
        <w:t>isemnej pod rygorem nieważności.</w:t>
      </w:r>
    </w:p>
    <w:p w:rsidR="007556D0" w:rsidRPr="006C2EFE" w:rsidRDefault="007556D0" w:rsidP="000602A7">
      <w:pPr>
        <w:pStyle w:val="Akapitzlist"/>
        <w:numPr>
          <w:ilvl w:val="0"/>
          <w:numId w:val="14"/>
        </w:numPr>
        <w:jc w:val="both"/>
        <w:rPr>
          <w:rFonts w:ascii="Arial" w:hAnsi="Arial" w:cs="Arial"/>
          <w:sz w:val="22"/>
          <w:szCs w:val="22"/>
          <w:lang w:eastAsia="zh-CN"/>
        </w:rPr>
      </w:pPr>
      <w:r w:rsidRPr="006C2EFE">
        <w:rPr>
          <w:rFonts w:ascii="Arial" w:hAnsi="Arial" w:cs="Arial"/>
          <w:sz w:val="22"/>
          <w:szCs w:val="22"/>
        </w:rPr>
        <w:t>Wszystkie dokumenty muszą być oznaczone odpowiednimi logotypami i dopiskami ustalonymi z Zamawiającym zgodnie z aktualnymi wytycznymi w zakresie informacji i promocji projektu pn. „</w:t>
      </w:r>
      <w:proofErr w:type="spellStart"/>
      <w:r w:rsidRPr="006C2EFE">
        <w:rPr>
          <w:rFonts w:ascii="Arial" w:hAnsi="Arial" w:cs="Arial"/>
          <w:sz w:val="22"/>
          <w:szCs w:val="22"/>
          <w:lang w:eastAsia="zh-CN"/>
        </w:rPr>
        <w:t>SezAM</w:t>
      </w:r>
      <w:proofErr w:type="spellEnd"/>
      <w:r w:rsidRPr="006C2EFE">
        <w:rPr>
          <w:rFonts w:ascii="Arial" w:hAnsi="Arial" w:cs="Arial"/>
          <w:sz w:val="22"/>
          <w:szCs w:val="22"/>
          <w:lang w:eastAsia="zh-CN"/>
        </w:rPr>
        <w:t xml:space="preserve"> wiedzy, kompetencji i umiejętności” realizowanego przez </w:t>
      </w:r>
      <w:r w:rsidR="00FF721C" w:rsidRPr="006C2EFE">
        <w:rPr>
          <w:rFonts w:ascii="Arial" w:hAnsi="Arial" w:cs="Arial"/>
          <w:sz w:val="22"/>
          <w:szCs w:val="22"/>
          <w:lang w:eastAsia="zh-CN"/>
        </w:rPr>
        <w:t>Uniwersytet Morski</w:t>
      </w:r>
      <w:r w:rsidRPr="006C2EFE">
        <w:rPr>
          <w:rFonts w:ascii="Arial" w:hAnsi="Arial" w:cs="Arial"/>
          <w:sz w:val="22"/>
          <w:szCs w:val="22"/>
          <w:lang w:eastAsia="zh-CN"/>
        </w:rPr>
        <w:t xml:space="preserve"> w Gdyni w ramach Programu Operacyjnego Wiedza Edukacja Rozwój </w:t>
      </w:r>
      <w:r w:rsidRPr="006C2EFE">
        <w:rPr>
          <w:rFonts w:ascii="Arial" w:hAnsi="Arial" w:cs="Arial"/>
          <w:sz w:val="20"/>
        </w:rPr>
        <w:t>(nr projektu: POWR.03.05.00-00-Z218/17)</w:t>
      </w:r>
    </w:p>
    <w:p w:rsidR="007556D0" w:rsidRPr="006C2EFE" w:rsidRDefault="007556D0" w:rsidP="000602A7">
      <w:pPr>
        <w:pStyle w:val="Akapitzlist"/>
        <w:numPr>
          <w:ilvl w:val="0"/>
          <w:numId w:val="14"/>
        </w:numPr>
        <w:tabs>
          <w:tab w:val="left" w:pos="0"/>
          <w:tab w:val="left" w:pos="284"/>
        </w:tabs>
        <w:jc w:val="both"/>
        <w:rPr>
          <w:rFonts w:ascii="Arial" w:hAnsi="Arial" w:cs="Arial"/>
          <w:strike/>
          <w:sz w:val="22"/>
          <w:szCs w:val="22"/>
          <w:lang w:eastAsia="zh-CN"/>
        </w:rPr>
      </w:pPr>
      <w:r w:rsidRPr="006C2EFE">
        <w:rPr>
          <w:rFonts w:ascii="Arial" w:hAnsi="Arial" w:cs="Arial"/>
          <w:sz w:val="22"/>
          <w:szCs w:val="22"/>
        </w:rPr>
        <w:t>Wykonawca, z którym zostanie zawarta umowa na realizację zamówienia zobowiązany jest do przestrzegania postanowień umowy o dofinansowanie projektu pn.: „</w:t>
      </w:r>
      <w:proofErr w:type="spellStart"/>
      <w:r w:rsidRPr="006C2EFE">
        <w:rPr>
          <w:rFonts w:ascii="Arial" w:hAnsi="Arial" w:cs="Arial"/>
          <w:sz w:val="22"/>
          <w:szCs w:val="22"/>
          <w:lang w:eastAsia="zh-CN"/>
        </w:rPr>
        <w:t>SezAM</w:t>
      </w:r>
      <w:proofErr w:type="spellEnd"/>
      <w:r w:rsidRPr="006C2EFE">
        <w:rPr>
          <w:rFonts w:ascii="Arial" w:hAnsi="Arial" w:cs="Arial"/>
          <w:sz w:val="22"/>
          <w:szCs w:val="22"/>
          <w:lang w:eastAsia="zh-CN"/>
        </w:rPr>
        <w:t xml:space="preserve"> wiedzy, kompetencji i umiejętności” realizowanego przez </w:t>
      </w:r>
      <w:r w:rsidR="00061C35" w:rsidRPr="006C2EFE">
        <w:rPr>
          <w:rFonts w:ascii="Arial" w:hAnsi="Arial" w:cs="Arial"/>
          <w:sz w:val="22"/>
          <w:szCs w:val="22"/>
          <w:lang w:eastAsia="zh-CN"/>
        </w:rPr>
        <w:t>Uniwersytet Morski</w:t>
      </w:r>
      <w:r w:rsidRPr="006C2EFE">
        <w:rPr>
          <w:rFonts w:ascii="Arial" w:hAnsi="Arial" w:cs="Arial"/>
          <w:sz w:val="22"/>
          <w:szCs w:val="22"/>
          <w:lang w:eastAsia="zh-CN"/>
        </w:rPr>
        <w:t xml:space="preserve"> w Gdyni w ramach Programu Operacyjnego Wiedza Edukacja Rozwój  </w:t>
      </w:r>
      <w:r w:rsidRPr="006C2EFE">
        <w:rPr>
          <w:rFonts w:ascii="Arial" w:hAnsi="Arial" w:cs="Arial"/>
          <w:sz w:val="20"/>
        </w:rPr>
        <w:t>(nr projektu: POWR.03.05.00-00-Z218/17).</w:t>
      </w:r>
      <w:r w:rsidRPr="006C2EFE">
        <w:rPr>
          <w:rFonts w:ascii="Arial" w:hAnsi="Arial" w:cs="Arial"/>
          <w:sz w:val="22"/>
          <w:szCs w:val="22"/>
        </w:rPr>
        <w:t xml:space="preserve">Obowiązek ten dotyczy m.in. stosowania zasad informacji i promocji, zgodnie z wymaganiami dla projektu. </w:t>
      </w:r>
    </w:p>
    <w:p w:rsidR="005B63A2" w:rsidRPr="006C2EFE" w:rsidRDefault="005B63A2" w:rsidP="005D0D79">
      <w:pPr>
        <w:tabs>
          <w:tab w:val="left" w:pos="709"/>
          <w:tab w:val="left" w:pos="2010"/>
        </w:tabs>
        <w:spacing w:after="0" w:line="240" w:lineRule="auto"/>
        <w:jc w:val="both"/>
        <w:rPr>
          <w:rFonts w:ascii="Arial" w:hAnsi="Arial" w:cs="Arial"/>
        </w:rPr>
      </w:pPr>
    </w:p>
    <w:p w:rsidR="005B63A2" w:rsidRPr="006C2EFE" w:rsidRDefault="005B63A2" w:rsidP="00AD63CD">
      <w:pPr>
        <w:tabs>
          <w:tab w:val="left" w:pos="284"/>
          <w:tab w:val="left" w:pos="567"/>
          <w:tab w:val="left" w:pos="2010"/>
        </w:tabs>
        <w:spacing w:after="0"/>
        <w:jc w:val="both"/>
        <w:outlineLvl w:val="0"/>
        <w:rPr>
          <w:rFonts w:ascii="Arial" w:hAnsi="Arial" w:cs="Arial"/>
          <w:b/>
        </w:rPr>
      </w:pPr>
      <w:r w:rsidRPr="006C2EFE">
        <w:rPr>
          <w:rFonts w:ascii="Arial" w:hAnsi="Arial" w:cs="Arial"/>
          <w:b/>
        </w:rPr>
        <w:t>IV. Oferty wariantowe</w:t>
      </w:r>
    </w:p>
    <w:p w:rsidR="005B63A2" w:rsidRPr="006C2EFE" w:rsidRDefault="005B63A2" w:rsidP="005B63A2">
      <w:pPr>
        <w:tabs>
          <w:tab w:val="left" w:pos="0"/>
          <w:tab w:val="left" w:pos="709"/>
          <w:tab w:val="left" w:pos="2010"/>
        </w:tabs>
        <w:spacing w:after="0" w:line="240" w:lineRule="auto"/>
        <w:jc w:val="both"/>
        <w:rPr>
          <w:rFonts w:ascii="Arial" w:hAnsi="Arial" w:cs="Arial"/>
        </w:rPr>
      </w:pPr>
      <w:r w:rsidRPr="006C2EFE">
        <w:rPr>
          <w:rFonts w:ascii="Arial" w:hAnsi="Arial" w:cs="Arial"/>
        </w:rPr>
        <w:t>Zamawiający nie dopuszcz</w:t>
      </w:r>
      <w:r w:rsidR="006C2EFE" w:rsidRPr="006C2EFE">
        <w:rPr>
          <w:rFonts w:ascii="Arial" w:hAnsi="Arial" w:cs="Arial"/>
        </w:rPr>
        <w:t>a składania ofert wariantowych.</w:t>
      </w:r>
      <w:r w:rsidRPr="006C2EFE">
        <w:rPr>
          <w:rFonts w:ascii="Arial" w:hAnsi="Arial" w:cs="Arial"/>
        </w:rPr>
        <w:t xml:space="preserve">. </w:t>
      </w:r>
    </w:p>
    <w:p w:rsidR="005B63A2" w:rsidRPr="006C2EFE" w:rsidRDefault="005B63A2" w:rsidP="00765B01">
      <w:pPr>
        <w:tabs>
          <w:tab w:val="left" w:pos="284"/>
          <w:tab w:val="left" w:pos="2010"/>
        </w:tabs>
        <w:spacing w:after="0"/>
        <w:ind w:left="284" w:hanging="284"/>
        <w:jc w:val="both"/>
        <w:rPr>
          <w:rFonts w:ascii="Arial" w:hAnsi="Arial" w:cs="Arial"/>
          <w:b/>
        </w:rPr>
      </w:pPr>
    </w:p>
    <w:p w:rsidR="007556D0" w:rsidRPr="006C2EFE" w:rsidRDefault="005B63A2" w:rsidP="00AD63CD">
      <w:pPr>
        <w:tabs>
          <w:tab w:val="left" w:pos="284"/>
          <w:tab w:val="left" w:pos="2010"/>
        </w:tabs>
        <w:spacing w:after="0"/>
        <w:ind w:left="284" w:hanging="284"/>
        <w:jc w:val="both"/>
        <w:outlineLvl w:val="0"/>
        <w:rPr>
          <w:rFonts w:ascii="Arial" w:hAnsi="Arial" w:cs="Arial"/>
          <w:b/>
        </w:rPr>
      </w:pPr>
      <w:r w:rsidRPr="006C2EFE">
        <w:rPr>
          <w:rFonts w:ascii="Arial" w:hAnsi="Arial" w:cs="Arial"/>
          <w:b/>
        </w:rPr>
        <w:t xml:space="preserve">V. </w:t>
      </w:r>
      <w:r w:rsidR="007556D0" w:rsidRPr="006C2EFE">
        <w:rPr>
          <w:rFonts w:ascii="Arial" w:hAnsi="Arial" w:cs="Arial"/>
          <w:b/>
        </w:rPr>
        <w:t>Warunki udziału w postepowaniu</w:t>
      </w: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Zamawiający wymaga, aby Wykonawca dysponował osobą kompetentną w zakresie realizacji usługi na poziomie wymaganym przez Zamawiającego.</w:t>
      </w: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Wykonawca do wykonywania zamówienia winna posiadać co najmniej 5 letnie doświadczenie dydaktyczne na wyższej uczelni o profilu technicznym w realizacji zagadnień stanowiących przedmiot zamówienia, znać zagadnienia związane z potrzebami tego rynku w zakresie minimum jednej kompetencji związanych z tematyką tworzonych specjalności II stopnia studiów:</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Administrowanie Polską Strefą Ekonomiczną,</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Eksploatacja Zbiornikowców,</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Morskie Systemy Informacyjne,</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Pomiary Hydrograficzne i Oznakowanie Nawigacyjne,</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Zarządzanie Infrastrukturą i Środkami Transportu Śródlądowego,</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Wykonawca winien załączyć do oferty szczegółowe informacje na temat własnych doświadczeń wykształcenia, kwalifikacji zawodowych i doświadczenia.</w:t>
      </w:r>
    </w:p>
    <w:p w:rsidR="007556D0" w:rsidRPr="006C2EFE" w:rsidRDefault="007556D0" w:rsidP="00765B01">
      <w:pPr>
        <w:tabs>
          <w:tab w:val="left" w:pos="284"/>
          <w:tab w:val="left" w:pos="2010"/>
        </w:tabs>
        <w:spacing w:after="0"/>
        <w:ind w:left="284" w:hanging="284"/>
        <w:jc w:val="both"/>
        <w:rPr>
          <w:rFonts w:ascii="Arial" w:hAnsi="Arial" w:cs="Arial"/>
          <w:b/>
        </w:rPr>
      </w:pPr>
    </w:p>
    <w:p w:rsidR="007556D0" w:rsidRPr="006C2EFE" w:rsidRDefault="007556D0" w:rsidP="00AD63CD">
      <w:pPr>
        <w:tabs>
          <w:tab w:val="left" w:pos="284"/>
          <w:tab w:val="left" w:pos="2010"/>
        </w:tabs>
        <w:spacing w:after="0"/>
        <w:ind w:left="284" w:hanging="284"/>
        <w:jc w:val="both"/>
        <w:outlineLvl w:val="0"/>
        <w:rPr>
          <w:rFonts w:ascii="Arial" w:hAnsi="Arial" w:cs="Arial"/>
          <w:b/>
        </w:rPr>
      </w:pPr>
      <w:r w:rsidRPr="006C2EFE">
        <w:rPr>
          <w:rFonts w:ascii="Arial" w:hAnsi="Arial" w:cs="Arial"/>
          <w:b/>
        </w:rPr>
        <w:t>V</w:t>
      </w:r>
      <w:r w:rsidR="005B63A2" w:rsidRPr="006C2EFE">
        <w:rPr>
          <w:rFonts w:ascii="Arial" w:hAnsi="Arial" w:cs="Arial"/>
          <w:b/>
        </w:rPr>
        <w:t>I</w:t>
      </w:r>
      <w:r w:rsidRPr="006C2EFE">
        <w:rPr>
          <w:rFonts w:ascii="Arial" w:hAnsi="Arial" w:cs="Arial"/>
          <w:b/>
        </w:rPr>
        <w:t>. Termin realizacji zamówienia</w:t>
      </w:r>
    </w:p>
    <w:p w:rsidR="007556D0" w:rsidRPr="006C2EFE" w:rsidRDefault="007556D0" w:rsidP="00546010">
      <w:pPr>
        <w:pStyle w:val="Akapitzlist"/>
        <w:ind w:left="0"/>
        <w:jc w:val="both"/>
        <w:rPr>
          <w:rFonts w:ascii="Arial" w:hAnsi="Arial" w:cs="Arial"/>
          <w:sz w:val="22"/>
          <w:szCs w:val="22"/>
        </w:rPr>
      </w:pPr>
      <w:r w:rsidRPr="006C2EFE">
        <w:rPr>
          <w:rFonts w:ascii="Arial" w:hAnsi="Arial" w:cs="Arial"/>
          <w:sz w:val="22"/>
          <w:szCs w:val="22"/>
        </w:rPr>
        <w:t xml:space="preserve">Realizacja zamówienia od dnia </w:t>
      </w:r>
      <w:r w:rsidR="006C2EFE" w:rsidRPr="006C2EFE">
        <w:rPr>
          <w:rFonts w:ascii="Arial" w:hAnsi="Arial" w:cs="Arial"/>
          <w:sz w:val="22"/>
          <w:szCs w:val="22"/>
        </w:rPr>
        <w:t>poinformowania o uruchomieniu danej specjalności do terminów określonych w opisie dla każdej części.</w:t>
      </w:r>
      <w:r w:rsidRPr="006C2EFE">
        <w:rPr>
          <w:rFonts w:ascii="Arial" w:hAnsi="Arial" w:cs="Arial"/>
          <w:sz w:val="22"/>
          <w:szCs w:val="22"/>
        </w:rPr>
        <w:t xml:space="preserve"> </w:t>
      </w:r>
    </w:p>
    <w:p w:rsidR="007556D0" w:rsidRPr="004311CB" w:rsidRDefault="007556D0" w:rsidP="00F321BE">
      <w:pPr>
        <w:tabs>
          <w:tab w:val="left" w:pos="284"/>
          <w:tab w:val="left" w:pos="2010"/>
        </w:tabs>
        <w:spacing w:after="0"/>
        <w:jc w:val="both"/>
        <w:rPr>
          <w:rFonts w:ascii="Arial" w:hAnsi="Arial" w:cs="Arial"/>
          <w:highlight w:val="yellow"/>
        </w:rPr>
      </w:pPr>
    </w:p>
    <w:p w:rsidR="007556D0" w:rsidRPr="006C2EFE" w:rsidRDefault="007556D0" w:rsidP="00AD63CD">
      <w:pPr>
        <w:tabs>
          <w:tab w:val="left" w:pos="284"/>
          <w:tab w:val="left" w:pos="2010"/>
        </w:tabs>
        <w:spacing w:after="0"/>
        <w:jc w:val="both"/>
        <w:outlineLvl w:val="0"/>
        <w:rPr>
          <w:rFonts w:ascii="Arial" w:hAnsi="Arial" w:cs="Arial"/>
          <w:b/>
        </w:rPr>
      </w:pPr>
      <w:r w:rsidRPr="006C2EFE">
        <w:rPr>
          <w:rFonts w:ascii="Arial" w:hAnsi="Arial" w:cs="Arial"/>
          <w:b/>
        </w:rPr>
        <w:t>V</w:t>
      </w:r>
      <w:r w:rsidR="005B63A2" w:rsidRPr="006C2EFE">
        <w:rPr>
          <w:rFonts w:ascii="Arial" w:hAnsi="Arial" w:cs="Arial"/>
          <w:b/>
        </w:rPr>
        <w:t>I</w:t>
      </w:r>
      <w:r w:rsidRPr="006C2EFE">
        <w:rPr>
          <w:rFonts w:ascii="Arial" w:hAnsi="Arial" w:cs="Arial"/>
          <w:b/>
        </w:rPr>
        <w:t>I.  Kryteria oceny ofert</w:t>
      </w:r>
    </w:p>
    <w:p w:rsidR="00B67581" w:rsidRPr="006C2EFE" w:rsidRDefault="007556D0"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Zamawiający </w:t>
      </w:r>
      <w:r w:rsidR="00B67581" w:rsidRPr="006C2EFE">
        <w:rPr>
          <w:rFonts w:ascii="Arial" w:hAnsi="Arial" w:cs="Arial"/>
        </w:rPr>
        <w:t>p</w:t>
      </w:r>
      <w:r w:rsidRPr="006C2EFE">
        <w:rPr>
          <w:rFonts w:ascii="Arial" w:hAnsi="Arial" w:cs="Arial"/>
        </w:rPr>
        <w:t xml:space="preserve">rzy wyborze oferty Zamawiający będzie się kierował poniższymi kryteriami o następującym </w:t>
      </w:r>
      <w:r w:rsidR="00B67581" w:rsidRPr="006C2EFE">
        <w:rPr>
          <w:rFonts w:ascii="Arial" w:hAnsi="Arial" w:cs="Arial"/>
        </w:rPr>
        <w:t>wagach</w:t>
      </w:r>
      <w:r w:rsidRPr="006C2EFE">
        <w:rPr>
          <w:rFonts w:ascii="Arial" w:hAnsi="Arial" w:cs="Arial"/>
        </w:rPr>
        <w:t>:</w:t>
      </w:r>
    </w:p>
    <w:p w:rsidR="007556D0" w:rsidRPr="006C2EFE" w:rsidRDefault="007556D0" w:rsidP="00E54ED3">
      <w:pPr>
        <w:spacing w:after="0" w:line="240" w:lineRule="auto"/>
        <w:ind w:left="709"/>
        <w:jc w:val="both"/>
        <w:rPr>
          <w:rFonts w:ascii="Arial" w:hAnsi="Arial" w:cs="Arial"/>
        </w:rPr>
      </w:pPr>
      <w:r w:rsidRPr="006C2EFE">
        <w:rPr>
          <w:rFonts w:ascii="Arial" w:hAnsi="Arial" w:cs="Arial"/>
        </w:rPr>
        <w:t xml:space="preserve"> </w:t>
      </w:r>
    </w:p>
    <w:p w:rsidR="007556D0" w:rsidRPr="006C2EFE" w:rsidRDefault="007556D0" w:rsidP="000602A7">
      <w:pPr>
        <w:numPr>
          <w:ilvl w:val="1"/>
          <w:numId w:val="12"/>
        </w:numPr>
        <w:spacing w:after="0" w:line="240" w:lineRule="auto"/>
        <w:jc w:val="both"/>
        <w:rPr>
          <w:rFonts w:ascii="Arial" w:hAnsi="Arial" w:cs="Arial"/>
        </w:rPr>
      </w:pPr>
      <w:r w:rsidRPr="006C2EFE">
        <w:rPr>
          <w:rFonts w:ascii="Arial" w:hAnsi="Arial" w:cs="Arial"/>
        </w:rPr>
        <w:t xml:space="preserve">cena (brutto) - </w:t>
      </w:r>
      <w:r w:rsidR="00A2342D" w:rsidRPr="006C2EFE">
        <w:rPr>
          <w:rFonts w:ascii="Arial" w:hAnsi="Arial" w:cs="Arial"/>
          <w:b/>
        </w:rPr>
        <w:t>6</w:t>
      </w:r>
      <w:r w:rsidRPr="006C2EFE">
        <w:rPr>
          <w:rFonts w:ascii="Arial" w:hAnsi="Arial" w:cs="Arial"/>
          <w:b/>
        </w:rPr>
        <w:t>0 %</w:t>
      </w:r>
    </w:p>
    <w:p w:rsidR="007556D0" w:rsidRPr="006C2EFE" w:rsidRDefault="006C2EFE" w:rsidP="000602A7">
      <w:pPr>
        <w:numPr>
          <w:ilvl w:val="1"/>
          <w:numId w:val="12"/>
        </w:numPr>
        <w:spacing w:after="0" w:line="240" w:lineRule="auto"/>
        <w:jc w:val="both"/>
        <w:rPr>
          <w:rFonts w:ascii="Arial" w:hAnsi="Arial" w:cs="Arial"/>
        </w:rPr>
      </w:pPr>
      <w:r w:rsidRPr="006C2EFE">
        <w:rPr>
          <w:rFonts w:ascii="Arial" w:hAnsi="Arial" w:cs="Arial"/>
          <w:color w:val="000000"/>
        </w:rPr>
        <w:t>doświadczenie autora skryptu</w:t>
      </w:r>
      <w:r w:rsidR="009273E2" w:rsidRPr="006C2EFE">
        <w:rPr>
          <w:rFonts w:ascii="Arial" w:hAnsi="Arial" w:cs="Arial"/>
          <w:b/>
        </w:rPr>
        <w:t xml:space="preserve"> </w:t>
      </w:r>
      <w:r w:rsidR="007556D0" w:rsidRPr="006C2EFE">
        <w:rPr>
          <w:rFonts w:ascii="Arial" w:hAnsi="Arial" w:cs="Arial"/>
          <w:b/>
        </w:rPr>
        <w:t xml:space="preserve">- </w:t>
      </w:r>
      <w:r w:rsidR="00A2342D" w:rsidRPr="006C2EFE">
        <w:rPr>
          <w:rFonts w:ascii="Arial" w:hAnsi="Arial" w:cs="Arial"/>
          <w:b/>
        </w:rPr>
        <w:t>4</w:t>
      </w:r>
      <w:r w:rsidR="007556D0" w:rsidRPr="006C2EFE">
        <w:rPr>
          <w:rFonts w:ascii="Arial" w:hAnsi="Arial" w:cs="Arial"/>
          <w:b/>
        </w:rPr>
        <w:t>0%</w:t>
      </w:r>
    </w:p>
    <w:p w:rsidR="00546010" w:rsidRPr="006C2EFE" w:rsidRDefault="00546010" w:rsidP="00E54ED3">
      <w:pPr>
        <w:spacing w:after="0" w:line="240" w:lineRule="auto"/>
        <w:ind w:left="1361"/>
        <w:jc w:val="both"/>
        <w:rPr>
          <w:rFonts w:ascii="Arial" w:hAnsi="Arial" w:cs="Arial"/>
        </w:rPr>
      </w:pPr>
    </w:p>
    <w:p w:rsidR="007556D0" w:rsidRPr="006C2EFE" w:rsidRDefault="007556D0" w:rsidP="00AD63CD">
      <w:pPr>
        <w:spacing w:after="40" w:line="240" w:lineRule="auto"/>
        <w:ind w:left="1071" w:hanging="425"/>
        <w:outlineLvl w:val="0"/>
        <w:rPr>
          <w:rFonts w:ascii="Arial" w:hAnsi="Arial" w:cs="Arial"/>
          <w:b/>
        </w:rPr>
      </w:pPr>
      <w:r w:rsidRPr="006C2EFE">
        <w:rPr>
          <w:rFonts w:ascii="Arial" w:hAnsi="Arial" w:cs="Arial"/>
        </w:rPr>
        <w:t xml:space="preserve">Sposób obliczenia </w:t>
      </w:r>
      <w:r w:rsidRPr="006C2EFE">
        <w:rPr>
          <w:rFonts w:ascii="Arial" w:hAnsi="Arial" w:cs="Arial"/>
          <w:b/>
        </w:rPr>
        <w:t>X</w:t>
      </w:r>
      <w:r w:rsidRPr="006C2EFE">
        <w:rPr>
          <w:rFonts w:ascii="Arial" w:hAnsi="Arial" w:cs="Arial"/>
          <w:b/>
          <w:vertAlign w:val="subscript"/>
        </w:rPr>
        <w:t>(1)</w:t>
      </w:r>
      <w:r w:rsidRPr="006C2EFE">
        <w:rPr>
          <w:rFonts w:ascii="Arial" w:hAnsi="Arial" w:cs="Arial"/>
          <w:b/>
        </w:rPr>
        <w:t xml:space="preserve">: </w:t>
      </w:r>
    </w:p>
    <w:p w:rsidR="007556D0" w:rsidRPr="006C2EFE" w:rsidRDefault="007556D0" w:rsidP="00572EC4">
      <w:pPr>
        <w:spacing w:after="0" w:line="240" w:lineRule="auto"/>
        <w:ind w:left="1069" w:hanging="425"/>
        <w:rPr>
          <w:rFonts w:ascii="Arial" w:hAnsi="Arial" w:cs="Arial"/>
          <w:b/>
        </w:rPr>
      </w:pPr>
      <w:r w:rsidRPr="006C2EFE">
        <w:rPr>
          <w:rFonts w:ascii="Arial" w:hAnsi="Arial" w:cs="Arial"/>
        </w:rPr>
        <w:t xml:space="preserve">Kryterium „cena” podlegać będzie ocenie w skali od 0 do </w:t>
      </w:r>
      <w:r w:rsidR="00A2342D" w:rsidRPr="006C2EFE">
        <w:rPr>
          <w:rFonts w:ascii="Arial" w:hAnsi="Arial" w:cs="Arial"/>
        </w:rPr>
        <w:t>6</w:t>
      </w:r>
      <w:r w:rsidRPr="006C2EFE">
        <w:rPr>
          <w:rFonts w:ascii="Arial" w:hAnsi="Arial" w:cs="Arial"/>
        </w:rPr>
        <w:t>0</w:t>
      </w:r>
      <w:r w:rsidR="00B53975" w:rsidRPr="006C2EFE">
        <w:rPr>
          <w:rFonts w:ascii="Arial" w:hAnsi="Arial" w:cs="Arial"/>
        </w:rPr>
        <w:t xml:space="preserve"> </w:t>
      </w:r>
      <w:r w:rsidRPr="006C2EFE">
        <w:rPr>
          <w:rFonts w:ascii="Arial" w:hAnsi="Arial" w:cs="Arial"/>
        </w:rPr>
        <w:t>pkt.</w:t>
      </w:r>
    </w:p>
    <w:p w:rsidR="007556D0" w:rsidRPr="006C2EFE" w:rsidRDefault="007556D0" w:rsidP="00572EC4">
      <w:pPr>
        <w:spacing w:after="0" w:line="240" w:lineRule="auto"/>
        <w:ind w:left="644"/>
        <w:rPr>
          <w:rFonts w:ascii="Arial" w:hAnsi="Arial" w:cs="Arial"/>
        </w:rPr>
      </w:pPr>
      <w:r w:rsidRPr="006C2EFE">
        <w:rPr>
          <w:rFonts w:ascii="Arial" w:hAnsi="Arial" w:cs="Arial"/>
        </w:rPr>
        <w:t xml:space="preserve">Wykonawca zamówienia, który zaproponuje najniższą cenę otrzyma </w:t>
      </w:r>
      <w:r w:rsidR="00BE6946" w:rsidRPr="006C2EFE">
        <w:rPr>
          <w:rFonts w:ascii="Arial" w:hAnsi="Arial" w:cs="Arial"/>
        </w:rPr>
        <w:t>6</w:t>
      </w:r>
      <w:r w:rsidRPr="006C2EFE">
        <w:rPr>
          <w:rFonts w:ascii="Arial" w:hAnsi="Arial" w:cs="Arial"/>
        </w:rPr>
        <w:t>0 pkt, natomiast pozostali Wykonawcy odpowiednio mniej punktów wg wzoru:</w:t>
      </w:r>
    </w:p>
    <w:p w:rsidR="00E54ED3" w:rsidRPr="006C2EFE" w:rsidRDefault="00E54ED3" w:rsidP="00572EC4">
      <w:pPr>
        <w:spacing w:after="0" w:line="240" w:lineRule="auto"/>
        <w:ind w:left="644"/>
        <w:rPr>
          <w:rFonts w:ascii="Arial" w:hAnsi="Arial" w:cs="Arial"/>
          <w:b/>
        </w:rPr>
      </w:pP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00BB3F6C" w:rsidRPr="006C2EFE">
        <w:rPr>
          <w:rFonts w:ascii="Arial" w:hAnsi="Arial" w:cs="Arial"/>
        </w:rPr>
        <w:t xml:space="preserve">    </w:t>
      </w:r>
      <w:r w:rsidRPr="006C2EFE">
        <w:rPr>
          <w:rFonts w:ascii="Arial" w:hAnsi="Arial" w:cs="Arial"/>
        </w:rPr>
        <w:t xml:space="preserve"> </w:t>
      </w:r>
      <w:r w:rsidR="00191793" w:rsidRPr="006C2EFE">
        <w:rPr>
          <w:rFonts w:ascii="Arial" w:hAnsi="Arial" w:cs="Arial"/>
        </w:rPr>
        <w:t>najniższa cena spośród ofert niepodlegających odrzuceniu</w:t>
      </w: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Pr="006C2EFE">
        <w:rPr>
          <w:rFonts w:ascii="Arial" w:hAnsi="Arial" w:cs="Arial"/>
          <w:b/>
        </w:rPr>
        <w:t>X</w:t>
      </w:r>
      <w:r w:rsidRPr="006C2EFE">
        <w:rPr>
          <w:rFonts w:ascii="Arial" w:hAnsi="Arial" w:cs="Arial"/>
          <w:b/>
          <w:vertAlign w:val="subscript"/>
        </w:rPr>
        <w:t xml:space="preserve">(1)  </w:t>
      </w:r>
      <w:r w:rsidRPr="006C2EFE">
        <w:rPr>
          <w:rFonts w:ascii="Arial" w:hAnsi="Arial" w:cs="Arial"/>
        </w:rPr>
        <w:t xml:space="preserve">= -----------------------------------------------------------------------------------   X </w:t>
      </w:r>
      <w:r w:rsidR="00A2342D" w:rsidRPr="006C2EFE">
        <w:rPr>
          <w:rFonts w:ascii="Arial" w:hAnsi="Arial" w:cs="Arial"/>
        </w:rPr>
        <w:t>6</w:t>
      </w:r>
      <w:r w:rsidRPr="006C2EFE">
        <w:rPr>
          <w:rFonts w:ascii="Arial" w:hAnsi="Arial" w:cs="Arial"/>
        </w:rPr>
        <w:t>0 pkt</w:t>
      </w: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00191793" w:rsidRPr="006C2EFE">
        <w:rPr>
          <w:rFonts w:ascii="Arial" w:hAnsi="Arial" w:cs="Arial"/>
        </w:rPr>
        <w:t xml:space="preserve">                      cena oferty badanej </w:t>
      </w:r>
    </w:p>
    <w:p w:rsidR="00E54ED3" w:rsidRPr="006C2EFE" w:rsidRDefault="00E54ED3" w:rsidP="00572EC4">
      <w:pPr>
        <w:spacing w:after="0" w:line="240" w:lineRule="auto"/>
        <w:ind w:left="644"/>
        <w:rPr>
          <w:rFonts w:ascii="Arial" w:hAnsi="Arial" w:cs="Arial"/>
          <w:b/>
        </w:rPr>
      </w:pPr>
    </w:p>
    <w:p w:rsidR="007556D0" w:rsidRPr="000A150C" w:rsidRDefault="007556D0" w:rsidP="00AD63CD">
      <w:pPr>
        <w:spacing w:after="40" w:line="240" w:lineRule="auto"/>
        <w:ind w:left="1054" w:hanging="425"/>
        <w:outlineLvl w:val="0"/>
        <w:rPr>
          <w:rFonts w:ascii="Arial" w:hAnsi="Arial" w:cs="Arial"/>
        </w:rPr>
      </w:pPr>
      <w:r w:rsidRPr="000A150C">
        <w:rPr>
          <w:rFonts w:ascii="Arial" w:hAnsi="Arial" w:cs="Arial"/>
        </w:rPr>
        <w:t xml:space="preserve">Sposób obliczenia </w:t>
      </w:r>
      <w:r w:rsidRPr="000A150C">
        <w:rPr>
          <w:rFonts w:ascii="Arial" w:hAnsi="Arial" w:cs="Arial"/>
          <w:b/>
        </w:rPr>
        <w:t>X</w:t>
      </w:r>
      <w:r w:rsidRPr="000A150C">
        <w:rPr>
          <w:rFonts w:ascii="Arial" w:hAnsi="Arial" w:cs="Arial"/>
          <w:b/>
          <w:vertAlign w:val="subscript"/>
        </w:rPr>
        <w:t>(2)</w:t>
      </w:r>
      <w:r w:rsidRPr="000A150C">
        <w:rPr>
          <w:rFonts w:ascii="Arial" w:hAnsi="Arial" w:cs="Arial"/>
          <w:b/>
        </w:rPr>
        <w:t>:</w:t>
      </w:r>
    </w:p>
    <w:p w:rsidR="000A150C" w:rsidRPr="000A150C" w:rsidRDefault="000A150C" w:rsidP="000A150C">
      <w:pPr>
        <w:spacing w:after="0" w:line="240" w:lineRule="auto"/>
        <w:ind w:firstLine="629"/>
        <w:jc w:val="both"/>
        <w:rPr>
          <w:rFonts w:ascii="Arial" w:hAnsi="Arial" w:cs="Arial"/>
        </w:rPr>
      </w:pPr>
      <w:bookmarkStart w:id="0" w:name="_Hlk503268591"/>
      <w:r w:rsidRPr="000A150C">
        <w:rPr>
          <w:rFonts w:ascii="Arial" w:hAnsi="Arial" w:cs="Arial"/>
        </w:rPr>
        <w:t>Doświadczenie autora skryptu – 40% (40pkt)</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5 letnie doświadczenie – 0pkt (wymagane minimum)</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6 -10 letnie doświadczenie – 20pkt</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ponad 10 letnie doświadczenie –40pkt</w:t>
      </w:r>
    </w:p>
    <w:p w:rsidR="000A150C" w:rsidRPr="000A150C" w:rsidRDefault="000A150C" w:rsidP="000A150C">
      <w:pPr>
        <w:spacing w:after="0" w:line="240" w:lineRule="auto"/>
        <w:ind w:left="644"/>
        <w:jc w:val="both"/>
        <w:rPr>
          <w:rFonts w:ascii="Arial" w:hAnsi="Arial" w:cs="Arial"/>
        </w:rPr>
      </w:pPr>
    </w:p>
    <w:p w:rsidR="000A150C" w:rsidRPr="000A150C" w:rsidRDefault="000A150C" w:rsidP="000A150C">
      <w:pPr>
        <w:spacing w:after="0" w:line="240" w:lineRule="auto"/>
        <w:ind w:left="644"/>
        <w:jc w:val="both"/>
        <w:rPr>
          <w:rFonts w:ascii="Arial" w:hAnsi="Arial" w:cs="Arial"/>
          <w:i/>
        </w:rPr>
      </w:pPr>
      <w:r w:rsidRPr="000A150C">
        <w:rPr>
          <w:rFonts w:ascii="Arial" w:hAnsi="Arial" w:cs="Arial"/>
          <w:i/>
        </w:rPr>
        <w:t xml:space="preserve">UWAGA: W przypadku niewskazania w FORMULARZU OFERTY okresu (lat) doświadczenia zawodowego osoby, Zamawiający przyjmie, iż osoba uczestnicząca w wykonywaniu zamówienia posiada doświadczenie zawodowe równe 5 lat. </w:t>
      </w:r>
    </w:p>
    <w:p w:rsidR="00BB3F6C" w:rsidRPr="004311CB" w:rsidRDefault="00BB3F6C" w:rsidP="00E54ED3">
      <w:pPr>
        <w:spacing w:after="0" w:line="240" w:lineRule="auto"/>
        <w:ind w:left="644"/>
        <w:jc w:val="both"/>
        <w:rPr>
          <w:rFonts w:ascii="Arial" w:hAnsi="Arial" w:cs="Arial"/>
          <w:highlight w:val="yellow"/>
        </w:rPr>
      </w:pPr>
    </w:p>
    <w:bookmarkEnd w:id="0"/>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Za najkorzystniejszą zostanie uznana oferta Wykonawcy, która uzyska łącznie największą liczbę punktów (P) w ramach kryteriów oceny ofert, zgodnie z poniższym wzorem:</w:t>
      </w:r>
    </w:p>
    <w:p w:rsidR="00DA2AA9" w:rsidRPr="006C2EFE" w:rsidRDefault="00DA2AA9" w:rsidP="00AD63CD">
      <w:pPr>
        <w:tabs>
          <w:tab w:val="left" w:pos="284"/>
          <w:tab w:val="left" w:pos="2010"/>
        </w:tabs>
        <w:spacing w:after="0"/>
        <w:ind w:left="567"/>
        <w:jc w:val="center"/>
        <w:outlineLvl w:val="0"/>
        <w:rPr>
          <w:rFonts w:ascii="Arial" w:hAnsi="Arial" w:cs="Arial"/>
        </w:rPr>
      </w:pPr>
      <w:r w:rsidRPr="006C2EFE">
        <w:rPr>
          <w:rFonts w:ascii="Arial" w:hAnsi="Arial" w:cs="Arial"/>
        </w:rPr>
        <w:t>P = X</w:t>
      </w:r>
      <w:r w:rsidRPr="006C2EFE">
        <w:rPr>
          <w:rFonts w:ascii="Arial" w:hAnsi="Arial" w:cs="Arial"/>
          <w:vertAlign w:val="subscript"/>
        </w:rPr>
        <w:t xml:space="preserve">(1) </w:t>
      </w:r>
      <w:r w:rsidRPr="006C2EFE">
        <w:rPr>
          <w:rFonts w:ascii="Arial" w:hAnsi="Arial" w:cs="Arial"/>
        </w:rPr>
        <w:t xml:space="preserve"> + </w:t>
      </w:r>
      <w:r w:rsidRPr="006C2EFE">
        <w:rPr>
          <w:rFonts w:ascii="Arial" w:hAnsi="Arial" w:cs="Arial"/>
          <w:sz w:val="20"/>
          <w:szCs w:val="20"/>
        </w:rPr>
        <w:t>X</w:t>
      </w:r>
      <w:r w:rsidRPr="006C2EFE">
        <w:rPr>
          <w:rFonts w:ascii="Arial" w:hAnsi="Arial" w:cs="Arial"/>
          <w:sz w:val="20"/>
          <w:szCs w:val="20"/>
          <w:vertAlign w:val="subscript"/>
        </w:rPr>
        <w:t>(2)</w:t>
      </w:r>
    </w:p>
    <w:p w:rsidR="00DA2AA9" w:rsidRPr="006C2EFE" w:rsidRDefault="00DA2AA9" w:rsidP="00DA2AA9">
      <w:pPr>
        <w:tabs>
          <w:tab w:val="left" w:pos="284"/>
          <w:tab w:val="left" w:pos="2010"/>
        </w:tabs>
        <w:spacing w:after="0"/>
        <w:ind w:left="567"/>
        <w:jc w:val="both"/>
        <w:rPr>
          <w:rFonts w:ascii="Arial" w:hAnsi="Arial" w:cs="Arial"/>
        </w:rPr>
      </w:pPr>
      <w:r w:rsidRPr="006C2EFE">
        <w:rPr>
          <w:rFonts w:ascii="Arial" w:hAnsi="Arial" w:cs="Arial"/>
        </w:rPr>
        <w:t>Punkty zostaną obliczone w zaokrągleniu do drugiego miejsca po przecinku.</w:t>
      </w:r>
      <w:r w:rsidRPr="006C2EFE">
        <w:rPr>
          <w:rFonts w:ascii="Arial" w:hAnsi="Arial" w:cs="Arial"/>
        </w:rPr>
        <w:cr/>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 Zamawiający zastrzega sobie prawo poprawienia w ofercie oczywistych omyłek pisarskich, oczywistych omyłek rachunkowych, z uwzględnieniem konsekwencji rachunkowych dokonanych poprawek oraz innych omyłek polegających na niezgodności oferty z Ogłoszeniem o zamówieniu, niepowodujących istotnych zmian w treści oferty.</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Zamawiający odrzuci ofertę Wykonawcy w przypadku, gdy nie będzie spełniała wymagań określonych w Ogłoszeniu o zamówieniu</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Zamawiający może zwrócić się do Wykonawcy w kwestii wyjaśnienia rażąco niskiej ceny. </w:t>
      </w:r>
    </w:p>
    <w:p w:rsidR="007556D0" w:rsidRPr="006C2EFE" w:rsidRDefault="007556D0" w:rsidP="006F16BA">
      <w:pPr>
        <w:pStyle w:val="Akapitzlist"/>
        <w:tabs>
          <w:tab w:val="left" w:pos="567"/>
          <w:tab w:val="left" w:pos="2010"/>
        </w:tabs>
        <w:ind w:left="644"/>
        <w:jc w:val="both"/>
        <w:rPr>
          <w:rFonts w:ascii="Arial" w:hAnsi="Arial" w:cs="Arial"/>
          <w:sz w:val="22"/>
          <w:szCs w:val="22"/>
        </w:rPr>
      </w:pPr>
    </w:p>
    <w:p w:rsidR="00191793" w:rsidRPr="006C2EFE" w:rsidRDefault="007556D0" w:rsidP="00AD63CD">
      <w:pPr>
        <w:tabs>
          <w:tab w:val="left" w:pos="284"/>
          <w:tab w:val="left" w:pos="2010"/>
        </w:tabs>
        <w:spacing w:after="0"/>
        <w:ind w:left="284" w:hanging="284"/>
        <w:jc w:val="both"/>
        <w:outlineLvl w:val="0"/>
        <w:rPr>
          <w:rFonts w:ascii="Arial" w:hAnsi="Arial" w:cs="Arial"/>
          <w:b/>
          <w:bCs/>
          <w:color w:val="000000"/>
        </w:rPr>
      </w:pPr>
      <w:r w:rsidRPr="006C2EFE">
        <w:rPr>
          <w:rFonts w:ascii="Arial" w:hAnsi="Arial" w:cs="Arial"/>
          <w:b/>
          <w:bCs/>
        </w:rPr>
        <w:t>V</w:t>
      </w:r>
      <w:r w:rsidR="005B63A2" w:rsidRPr="006C2EFE">
        <w:rPr>
          <w:rFonts w:ascii="Arial" w:hAnsi="Arial" w:cs="Arial"/>
          <w:b/>
          <w:bCs/>
        </w:rPr>
        <w:t>I</w:t>
      </w:r>
      <w:r w:rsidRPr="006C2EFE">
        <w:rPr>
          <w:rFonts w:ascii="Arial" w:hAnsi="Arial" w:cs="Arial"/>
          <w:b/>
          <w:bCs/>
        </w:rPr>
        <w:t xml:space="preserve">II. </w:t>
      </w:r>
      <w:r w:rsidR="00191793" w:rsidRPr="006C2EFE">
        <w:rPr>
          <w:rFonts w:ascii="Arial" w:hAnsi="Arial" w:cs="Arial"/>
          <w:b/>
          <w:bCs/>
          <w:color w:val="000000"/>
        </w:rPr>
        <w:t>Sposób przygotowania oferty</w:t>
      </w:r>
    </w:p>
    <w:p w:rsidR="004D0FDF" w:rsidRPr="006C2EFE" w:rsidRDefault="007556D0" w:rsidP="00191793">
      <w:pPr>
        <w:tabs>
          <w:tab w:val="left" w:pos="284"/>
          <w:tab w:val="left" w:pos="2010"/>
        </w:tabs>
        <w:spacing w:after="0"/>
        <w:jc w:val="both"/>
        <w:rPr>
          <w:rFonts w:ascii="Arial" w:hAnsi="Arial" w:cs="Arial"/>
          <w:b/>
          <w:bCs/>
          <w:color w:val="000000"/>
        </w:rPr>
      </w:pPr>
      <w:r w:rsidRPr="006C2EFE">
        <w:rPr>
          <w:rFonts w:ascii="Arial" w:hAnsi="Arial" w:cs="Arial"/>
        </w:rPr>
        <w:t>Wykonawca składa jedną podpisaną ofertę z zachowaniem formy pisemnej, napisaną w języku polskim.</w:t>
      </w:r>
      <w:r w:rsidR="001111A0" w:rsidRPr="006C2EFE">
        <w:rPr>
          <w:rFonts w:ascii="Arial" w:hAnsi="Arial" w:cs="Arial"/>
        </w:rPr>
        <w:t xml:space="preserve"> </w:t>
      </w:r>
    </w:p>
    <w:p w:rsidR="004D0FDF" w:rsidRPr="006C2EFE" w:rsidRDefault="004D0FDF" w:rsidP="004D0FDF">
      <w:pPr>
        <w:widowControl w:val="0"/>
        <w:suppressAutoHyphens/>
        <w:spacing w:after="40" w:line="240" w:lineRule="auto"/>
        <w:ind w:left="360"/>
        <w:jc w:val="both"/>
        <w:rPr>
          <w:rFonts w:ascii="Arial" w:hAnsi="Arial" w:cs="Arial"/>
        </w:rPr>
      </w:pPr>
    </w:p>
    <w:p w:rsidR="007556D0" w:rsidRPr="006C2EFE" w:rsidRDefault="007556D0" w:rsidP="004D0FDF">
      <w:pPr>
        <w:widowControl w:val="0"/>
        <w:numPr>
          <w:ilvl w:val="0"/>
          <w:numId w:val="2"/>
        </w:numPr>
        <w:suppressAutoHyphens/>
        <w:spacing w:after="40" w:line="240" w:lineRule="auto"/>
        <w:jc w:val="both"/>
        <w:rPr>
          <w:rFonts w:ascii="Arial" w:hAnsi="Arial" w:cs="Arial"/>
        </w:rPr>
      </w:pPr>
      <w:r w:rsidRPr="006C2EFE">
        <w:rPr>
          <w:rFonts w:ascii="Arial" w:hAnsi="Arial" w:cs="Arial"/>
          <w:b/>
          <w:bCs/>
        </w:rPr>
        <w:t xml:space="preserve">Oferta winna zawierać: </w:t>
      </w:r>
    </w:p>
    <w:p w:rsidR="00726E80" w:rsidRPr="000A150C" w:rsidRDefault="00DA2AA9"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0A150C">
        <w:rPr>
          <w:rFonts w:ascii="Arial" w:hAnsi="Arial" w:cs="Arial"/>
        </w:rPr>
        <w:t>Wypełniony formularz oferty - zgodny ze wzorem stanowiącym załącznik nr 1 do. Ogłoszenia o zamówieniu, zawierający w szczególności: cenę,</w:t>
      </w:r>
      <w:r w:rsidR="000A150C" w:rsidRPr="000A150C">
        <w:rPr>
          <w:rFonts w:ascii="Arial" w:hAnsi="Arial" w:cs="Arial"/>
        </w:rPr>
        <w:t xml:space="preserve"> doświadczenie określone w latach,</w:t>
      </w:r>
      <w:r w:rsidRPr="000A150C">
        <w:rPr>
          <w:rFonts w:ascii="Arial" w:hAnsi="Arial" w:cs="Arial"/>
        </w:rPr>
        <w:t xml:space="preserve"> zobowiązanie dotyczące terminu realizacji zamówienia oraz oświadczenia o akceptacji wszystkich postanowień Ogłoszenia o zamówieniu bez zastrzeżeń </w:t>
      </w:r>
    </w:p>
    <w:p w:rsidR="000A150C" w:rsidRDefault="000A150C"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0A150C">
        <w:rPr>
          <w:rFonts w:ascii="Arial" w:hAnsi="Arial" w:cs="Arial"/>
        </w:rPr>
        <w:t>szczegółowe informacje na temat własnych doświadczeń wykształcenia, kwalifikacji zawodowych i doświadczenia</w:t>
      </w:r>
    </w:p>
    <w:p w:rsidR="007556D0" w:rsidRPr="006C2EFE" w:rsidRDefault="007556D0"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6C2EFE">
        <w:rPr>
          <w:rFonts w:ascii="Arial" w:hAnsi="Arial" w:cs="Arial"/>
        </w:rPr>
        <w:t>pełnomocnictwo do podpisania oferty, o ile prawo do podpisania oferty nie wynika z innych dokumentów złożonych wraz z ofertą.</w:t>
      </w:r>
    </w:p>
    <w:p w:rsidR="004D0FDF" w:rsidRPr="006C2EFE" w:rsidRDefault="004D0FDF" w:rsidP="004D0FDF">
      <w:pPr>
        <w:widowControl w:val="0"/>
        <w:suppressAutoHyphens/>
        <w:spacing w:after="40" w:line="240" w:lineRule="auto"/>
        <w:ind w:left="284"/>
        <w:jc w:val="both"/>
        <w:rPr>
          <w:rFonts w:ascii="Arial" w:hAnsi="Arial" w:cs="Arial"/>
        </w:rPr>
      </w:pPr>
    </w:p>
    <w:p w:rsidR="007556D0" w:rsidRPr="006C2EF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6C2EFE">
        <w:rPr>
          <w:rFonts w:ascii="Arial" w:hAnsi="Arial" w:cs="Arial"/>
        </w:rPr>
        <w:t xml:space="preserve">Wykonawca poniesie wszelkie koszty związane z przygotowaniem i złożeniem oferty. </w:t>
      </w:r>
    </w:p>
    <w:p w:rsidR="007556D0" w:rsidRPr="000A150C"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6C2EFE">
        <w:rPr>
          <w:rFonts w:ascii="Arial" w:hAnsi="Arial" w:cs="Arial"/>
        </w:rPr>
        <w:t xml:space="preserve">Wszystkie miejsca, w których Wykonawca naniósł zmiany winny być podpisane przez osobę(-y) podpisującą(-e) ofertę. Poprawki mogą być dokonane jedynie poprzez czytelne </w:t>
      </w:r>
      <w:r w:rsidRPr="000A150C">
        <w:rPr>
          <w:rFonts w:ascii="Arial" w:hAnsi="Arial" w:cs="Arial"/>
        </w:rPr>
        <w:t>przekreślenie błędnego zapisu i wstawienie poprawnego.</w:t>
      </w:r>
    </w:p>
    <w:p w:rsidR="00DA2AA9" w:rsidRPr="000A150C" w:rsidRDefault="007556D0" w:rsidP="000A150C">
      <w:pPr>
        <w:widowControl w:val="0"/>
        <w:numPr>
          <w:ilvl w:val="0"/>
          <w:numId w:val="2"/>
        </w:numPr>
        <w:suppressAutoHyphens/>
        <w:spacing w:after="40" w:line="240" w:lineRule="auto"/>
        <w:jc w:val="both"/>
        <w:rPr>
          <w:rFonts w:ascii="Arial" w:hAnsi="Arial" w:cs="Arial"/>
        </w:rPr>
      </w:pPr>
      <w:r w:rsidRPr="000A150C">
        <w:rPr>
          <w:rFonts w:ascii="Arial" w:hAnsi="Arial" w:cs="Arial"/>
        </w:rPr>
        <w:t xml:space="preserve">Wykonawca może, przed upływem terminu do składania ofert, zmienić lub wycofać ofertę. Wprowadzone zmiany do złożonej oferty należy umieścić w dodatkowej kopercie z napisem </w:t>
      </w:r>
      <w:r w:rsidRPr="000A150C">
        <w:rPr>
          <w:rFonts w:ascii="Arial" w:hAnsi="Arial" w:cs="Arial"/>
          <w:b/>
        </w:rPr>
        <w:t>„Zmiana do oferty pn.: </w:t>
      </w:r>
      <w:r w:rsidRPr="000A150C">
        <w:rPr>
          <w:rFonts w:ascii="Arial" w:hAnsi="Arial" w:cs="Arial"/>
          <w:lang w:eastAsia="zh-CN"/>
        </w:rPr>
        <w:t xml:space="preserve"> </w:t>
      </w:r>
      <w:r w:rsidR="000A150C" w:rsidRPr="000A150C">
        <w:rPr>
          <w:rFonts w:ascii="Arial" w:hAnsi="Arial" w:cs="Arial"/>
          <w:lang w:eastAsia="zh-CN"/>
        </w:rPr>
        <w:t xml:space="preserve">Przygotowanie skryptów w wersji elektronicznej dla studentów studiów II stopnia na kierunku Nawigacja i Transport </w:t>
      </w:r>
      <w:r w:rsidR="005C6652">
        <w:rPr>
          <w:rFonts w:ascii="Arial" w:hAnsi="Arial" w:cs="Arial"/>
          <w:lang w:eastAsia="zh-CN"/>
        </w:rPr>
        <w:t xml:space="preserve"> - powtórne </w:t>
      </w:r>
      <w:r w:rsidRPr="000A150C">
        <w:rPr>
          <w:rFonts w:ascii="Arial" w:hAnsi="Arial" w:cs="Arial"/>
        </w:rPr>
        <w:t>w ramach projektu  „</w:t>
      </w:r>
      <w:proofErr w:type="spellStart"/>
      <w:r w:rsidRPr="000A150C">
        <w:rPr>
          <w:rFonts w:ascii="Arial" w:hAnsi="Arial" w:cs="Arial"/>
        </w:rPr>
        <w:t>SezAM</w:t>
      </w:r>
      <w:proofErr w:type="spellEnd"/>
      <w:r w:rsidRPr="000A150C">
        <w:rPr>
          <w:rFonts w:ascii="Arial" w:hAnsi="Arial" w:cs="Arial"/>
        </w:rPr>
        <w:t xml:space="preserve"> wiedzy, kompetencji i umiejętności” realizowanego przez </w:t>
      </w:r>
      <w:r w:rsidR="00061C35" w:rsidRPr="000A150C">
        <w:rPr>
          <w:rFonts w:ascii="Arial" w:hAnsi="Arial" w:cs="Arial"/>
        </w:rPr>
        <w:t>Uniwersytet Morski</w:t>
      </w:r>
      <w:r w:rsidRPr="000A150C">
        <w:rPr>
          <w:rFonts w:ascii="Arial" w:hAnsi="Arial" w:cs="Arial"/>
        </w:rPr>
        <w:t xml:space="preserve"> w Gdyni w ramach Programu Operacyjnego Wiedza Edukacja Rozwój (nr projektu: POWR.03.05.00-00-Z218/17) </w:t>
      </w:r>
      <w:r w:rsidRPr="000A150C">
        <w:rPr>
          <w:rFonts w:ascii="Arial" w:hAnsi="Arial" w:cs="Arial"/>
          <w:b/>
        </w:rPr>
        <w:t>(Nr postępowania CRZP/</w:t>
      </w:r>
      <w:r w:rsidR="001C54CE">
        <w:rPr>
          <w:rFonts w:ascii="Arial" w:hAnsi="Arial" w:cs="Arial"/>
          <w:b/>
        </w:rPr>
        <w:t>1</w:t>
      </w:r>
      <w:r w:rsidR="005C6652">
        <w:rPr>
          <w:rFonts w:ascii="Arial" w:hAnsi="Arial" w:cs="Arial"/>
          <w:b/>
        </w:rPr>
        <w:t>19</w:t>
      </w:r>
      <w:r w:rsidR="001C54CE">
        <w:rPr>
          <w:rFonts w:ascii="Arial" w:hAnsi="Arial" w:cs="Arial"/>
          <w:b/>
        </w:rPr>
        <w:t>/</w:t>
      </w:r>
      <w:r w:rsidRPr="000A150C">
        <w:rPr>
          <w:rFonts w:ascii="Arial" w:hAnsi="Arial" w:cs="Arial"/>
          <w:b/>
        </w:rPr>
        <w:t>18)”</w:t>
      </w:r>
      <w:r w:rsidRPr="000A150C">
        <w:rPr>
          <w:rFonts w:ascii="Arial" w:hAnsi="Arial" w:cs="Arial"/>
          <w:b/>
          <w:iCs/>
        </w:rPr>
        <w:t xml:space="preserve">, </w:t>
      </w:r>
      <w:r w:rsidRPr="000A150C">
        <w:rPr>
          <w:rFonts w:ascii="Arial" w:hAnsi="Arial" w:cs="Arial"/>
        </w:rPr>
        <w:t>oraz dane Wykonawcy (pełna nazwa Wykonawcy i adres).</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rPr>
        <w:t>Wykonawca może wycofać złożoną ofertę wyłącznie w formie pisma wycofującego ofertę przed upływem terminu składania ofert.</w:t>
      </w:r>
    </w:p>
    <w:p w:rsidR="00DA2AA9" w:rsidRPr="000A150C" w:rsidRDefault="007556D0" w:rsidP="000A150C">
      <w:pPr>
        <w:widowControl w:val="0"/>
        <w:numPr>
          <w:ilvl w:val="0"/>
          <w:numId w:val="2"/>
        </w:numPr>
        <w:suppressAutoHyphens/>
        <w:spacing w:after="40" w:line="240" w:lineRule="auto"/>
        <w:jc w:val="both"/>
        <w:rPr>
          <w:rFonts w:ascii="Arial" w:hAnsi="Arial" w:cs="Arial"/>
        </w:rPr>
      </w:pPr>
      <w:r w:rsidRPr="000A150C">
        <w:rPr>
          <w:rFonts w:ascii="Arial" w:hAnsi="Arial" w:cs="Arial"/>
        </w:rPr>
        <w:t>Wszystkie kartki oferty muszą być trwale połączone i włożone do jednej koperty zaopatrzonej napisem „</w:t>
      </w:r>
      <w:r w:rsidR="000A150C" w:rsidRPr="000A150C">
        <w:rPr>
          <w:rFonts w:ascii="Arial" w:hAnsi="Arial" w:cs="Arial"/>
          <w:lang w:eastAsia="zh-CN"/>
        </w:rPr>
        <w:t>Przygotowanie skryptów w wersji elektronicznej dla studentów studiów II stopnia na kierunku Nawigacja i Transport</w:t>
      </w:r>
      <w:r w:rsidR="00680221" w:rsidRPr="000A150C">
        <w:rPr>
          <w:rFonts w:ascii="Arial" w:hAnsi="Arial" w:cs="Arial"/>
          <w:lang w:eastAsia="zh-CN"/>
        </w:rPr>
        <w:t xml:space="preserve"> </w:t>
      </w:r>
      <w:r w:rsidR="005C6652">
        <w:rPr>
          <w:rFonts w:ascii="Arial" w:hAnsi="Arial" w:cs="Arial"/>
          <w:lang w:eastAsia="zh-CN"/>
        </w:rPr>
        <w:t xml:space="preserve">– powtórne </w:t>
      </w:r>
      <w:r w:rsidRPr="000A150C">
        <w:rPr>
          <w:rFonts w:ascii="Arial" w:hAnsi="Arial" w:cs="Arial"/>
        </w:rPr>
        <w:t>w ramach projektu  „</w:t>
      </w:r>
      <w:proofErr w:type="spellStart"/>
      <w:r w:rsidRPr="000A150C">
        <w:rPr>
          <w:rFonts w:ascii="Arial" w:hAnsi="Arial" w:cs="Arial"/>
        </w:rPr>
        <w:t>SezAM</w:t>
      </w:r>
      <w:proofErr w:type="spellEnd"/>
      <w:r w:rsidRPr="000A150C">
        <w:rPr>
          <w:rFonts w:ascii="Arial" w:hAnsi="Arial" w:cs="Arial"/>
        </w:rPr>
        <w:t xml:space="preserve"> wiedzy, kompetencji i umiejętności” realizowanego przez </w:t>
      </w:r>
      <w:r w:rsidR="00FF721C" w:rsidRPr="000A150C">
        <w:rPr>
          <w:rFonts w:ascii="Arial" w:hAnsi="Arial" w:cs="Arial"/>
        </w:rPr>
        <w:t>Uniwersytet Morski</w:t>
      </w:r>
      <w:r w:rsidRPr="000A150C">
        <w:rPr>
          <w:rFonts w:ascii="Arial" w:hAnsi="Arial" w:cs="Arial"/>
        </w:rPr>
        <w:t xml:space="preserve"> w Gdyni w ramach Programu Operacyjnego Wiedza Edukacja </w:t>
      </w:r>
      <w:r w:rsidRPr="000A150C">
        <w:rPr>
          <w:rFonts w:ascii="Arial" w:hAnsi="Arial" w:cs="Arial"/>
          <w:sz w:val="20"/>
          <w:szCs w:val="20"/>
        </w:rPr>
        <w:t>(nr projektu: POWR.03.05.00-00-Z218/17)</w:t>
      </w:r>
      <w:r w:rsidRPr="000A150C">
        <w:rPr>
          <w:rFonts w:ascii="Arial" w:hAnsi="Arial" w:cs="Arial"/>
        </w:rPr>
        <w:t xml:space="preserve"> oraz dane Wykonawcy (pełna nazwa Wykonawcy i adres). Koperta musi być zaadresowana na Zamawiającego (</w:t>
      </w:r>
      <w:r w:rsidR="00061C35" w:rsidRPr="000A150C">
        <w:rPr>
          <w:rFonts w:ascii="Arial" w:hAnsi="Arial" w:cs="Arial"/>
          <w:b/>
          <w:lang w:eastAsia="zh-CN"/>
        </w:rPr>
        <w:t>Uniwersytet Morski</w:t>
      </w:r>
      <w:r w:rsidRPr="000A150C">
        <w:rPr>
          <w:rFonts w:ascii="Arial" w:hAnsi="Arial" w:cs="Arial"/>
          <w:b/>
          <w:lang w:eastAsia="zh-CN"/>
        </w:rPr>
        <w:t xml:space="preserve"> w Gdyni ul. Morska 81-87 81-225 Gdynia</w:t>
      </w:r>
      <w:r w:rsidRPr="000A150C">
        <w:rPr>
          <w:rFonts w:ascii="Arial" w:hAnsi="Arial" w:cs="Arial"/>
          <w:b/>
        </w:rPr>
        <w:t xml:space="preserve"> (Nr postępowania CRZP/</w:t>
      </w:r>
      <w:r w:rsidR="000A150C" w:rsidRPr="000A150C">
        <w:rPr>
          <w:rFonts w:ascii="Arial" w:hAnsi="Arial" w:cs="Arial"/>
          <w:b/>
        </w:rPr>
        <w:t>1</w:t>
      </w:r>
      <w:r w:rsidR="005C6652">
        <w:rPr>
          <w:rFonts w:ascii="Arial" w:hAnsi="Arial" w:cs="Arial"/>
          <w:b/>
        </w:rPr>
        <w:t>19</w:t>
      </w:r>
      <w:r w:rsidR="00726E80" w:rsidRPr="000A150C">
        <w:rPr>
          <w:rFonts w:ascii="Arial" w:hAnsi="Arial" w:cs="Arial"/>
          <w:b/>
        </w:rPr>
        <w:t>/</w:t>
      </w:r>
      <w:r w:rsidRPr="000A150C">
        <w:rPr>
          <w:rFonts w:ascii="Arial" w:hAnsi="Arial" w:cs="Arial"/>
          <w:b/>
        </w:rPr>
        <w:t>18</w:t>
      </w:r>
      <w:r w:rsidRPr="000A150C">
        <w:rPr>
          <w:rFonts w:ascii="Arial" w:hAnsi="Arial" w:cs="Arial"/>
        </w:rPr>
        <w:t>).</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klauzulą: „Informacje stanowiące tajemnicę przedsiębiorstwa w rozumieniu art. 11 ust. 4 ustawy z dnia 16 kwietnia 1993 r. o zwalczaniu nieuczciwej konkurencji (tekst jedn.: Dz. U. z 2003 r. nr 153 poz. 1503 z </w:t>
      </w:r>
      <w:proofErr w:type="spellStart"/>
      <w:r w:rsidRPr="000A150C">
        <w:rPr>
          <w:rFonts w:ascii="Arial" w:hAnsi="Arial" w:cs="Arial"/>
        </w:rPr>
        <w:t>późn</w:t>
      </w:r>
      <w:proofErr w:type="spellEnd"/>
      <w:r w:rsidRPr="000A150C">
        <w:rPr>
          <w:rFonts w:ascii="Arial" w:hAnsi="Arial" w:cs="Arial"/>
        </w:rPr>
        <w:t>. zm.)". Zaleca się, aby były spięte i wyraźnie oddzielone od pozostałej części oferty. Zgodnie z normą wyrażoną w powyższym artykule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color w:val="000000"/>
        </w:rPr>
        <w:t xml:space="preserve">Zamawiający niezwłocznie zwraca ofertę, która została złożona po terminie.   </w:t>
      </w:r>
    </w:p>
    <w:p w:rsidR="007556D0"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color w:val="000000"/>
        </w:rPr>
        <w:t>Ocena i badanie ofert:</w:t>
      </w:r>
    </w:p>
    <w:p w:rsidR="007556D0" w:rsidRPr="006C2EFE" w:rsidRDefault="007556D0" w:rsidP="000602A7">
      <w:pPr>
        <w:pStyle w:val="Akapitzlist"/>
        <w:numPr>
          <w:ilvl w:val="0"/>
          <w:numId w:val="10"/>
        </w:numPr>
        <w:jc w:val="both"/>
        <w:rPr>
          <w:rFonts w:ascii="Arial" w:hAnsi="Arial" w:cs="Arial"/>
          <w:sz w:val="22"/>
          <w:szCs w:val="22"/>
        </w:rPr>
      </w:pPr>
      <w:r w:rsidRPr="000A150C">
        <w:rPr>
          <w:rFonts w:ascii="Arial" w:hAnsi="Arial" w:cs="Arial"/>
          <w:sz w:val="22"/>
          <w:szCs w:val="22"/>
        </w:rPr>
        <w:t>W przypadku gdy dokumenty niezbędne do przeprowadzenia</w:t>
      </w:r>
      <w:r w:rsidRPr="006C2EFE">
        <w:rPr>
          <w:rFonts w:ascii="Arial" w:hAnsi="Arial" w:cs="Arial"/>
          <w:sz w:val="22"/>
          <w:szCs w:val="22"/>
        </w:rPr>
        <w:t xml:space="preserve">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w:t>
      </w:r>
      <w:r w:rsidR="00B05D92" w:rsidRPr="006C2EFE">
        <w:rPr>
          <w:rFonts w:ascii="Arial" w:hAnsi="Arial" w:cs="Arial"/>
          <w:sz w:val="22"/>
          <w:szCs w:val="22"/>
        </w:rPr>
        <w:t xml:space="preserve">ający zastrzega sobie prawo do </w:t>
      </w:r>
      <w:r w:rsidRPr="006C2EFE">
        <w:rPr>
          <w:rFonts w:ascii="Arial" w:hAnsi="Arial" w:cs="Arial"/>
          <w:sz w:val="22"/>
          <w:szCs w:val="22"/>
        </w:rPr>
        <w:t xml:space="preserve">rezygnacji z udzielenia zamówienia. </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odrzuci ofertę Wykonawcy w przypadku, gdy nie będzie spełniała wymagań określonych w Ogłoszeniu o zamówieniu.</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nie wybrania żadnej oferty bez podania przyczyny.</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nie wybrania najtańszej oferty, jeżeli w ocenie Zamawiającego jej cena jest nierealna.</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nie przewiduje zwrotu kosztów związanych z udziałem w przedmiotowym postępowaniu w szczególności związanych z przygotowaniem oferty.</w:t>
      </w:r>
    </w:p>
    <w:p w:rsidR="007556D0" w:rsidRPr="006C2EFE" w:rsidRDefault="007556D0" w:rsidP="00E25384">
      <w:pPr>
        <w:tabs>
          <w:tab w:val="left" w:pos="284"/>
          <w:tab w:val="left" w:pos="2010"/>
        </w:tabs>
        <w:spacing w:after="0"/>
        <w:ind w:left="284" w:hanging="284"/>
        <w:jc w:val="both"/>
        <w:rPr>
          <w:rFonts w:ascii="Arial" w:hAnsi="Arial" w:cs="Arial"/>
          <w:bCs/>
          <w:color w:val="000000"/>
          <w:sz w:val="20"/>
          <w:szCs w:val="20"/>
        </w:rPr>
      </w:pPr>
    </w:p>
    <w:p w:rsidR="007556D0" w:rsidRPr="006C2EFE" w:rsidRDefault="007556D0" w:rsidP="00AD63CD">
      <w:pPr>
        <w:tabs>
          <w:tab w:val="left" w:pos="284"/>
          <w:tab w:val="left" w:pos="2010"/>
        </w:tabs>
        <w:spacing w:after="0"/>
        <w:ind w:left="284" w:hanging="284"/>
        <w:jc w:val="both"/>
        <w:outlineLvl w:val="0"/>
        <w:rPr>
          <w:rFonts w:ascii="Arial" w:hAnsi="Arial" w:cs="Arial"/>
          <w:b/>
          <w:bCs/>
          <w:color w:val="000000"/>
        </w:rPr>
      </w:pPr>
      <w:r w:rsidRPr="006C2EFE">
        <w:rPr>
          <w:rFonts w:ascii="Arial" w:hAnsi="Arial" w:cs="Arial"/>
          <w:b/>
          <w:bCs/>
          <w:color w:val="000000"/>
        </w:rPr>
        <w:t>I</w:t>
      </w:r>
      <w:r w:rsidR="005B63A2" w:rsidRPr="006C2EFE">
        <w:rPr>
          <w:rFonts w:ascii="Arial" w:hAnsi="Arial" w:cs="Arial"/>
          <w:b/>
          <w:bCs/>
          <w:color w:val="000000"/>
        </w:rPr>
        <w:t>X</w:t>
      </w:r>
      <w:r w:rsidRPr="006C2EFE">
        <w:rPr>
          <w:rFonts w:ascii="Arial" w:hAnsi="Arial" w:cs="Arial"/>
          <w:b/>
          <w:bCs/>
          <w:color w:val="000000"/>
        </w:rPr>
        <w:t xml:space="preserve">. Informacje o sposobie porozumiewania się Zamawiającego z Wykonawcami. </w:t>
      </w:r>
    </w:p>
    <w:p w:rsidR="007556D0" w:rsidRPr="006C2EFE"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 xml:space="preserve">Wszelką korespondencję Wykonawcy przekazują pisemnie na adres: </w:t>
      </w:r>
      <w:r w:rsidR="00061C35" w:rsidRPr="006C2EFE">
        <w:rPr>
          <w:rFonts w:ascii="Arial" w:hAnsi="Arial" w:cs="Arial"/>
          <w:sz w:val="22"/>
          <w:szCs w:val="22"/>
          <w:lang w:eastAsia="zh-CN"/>
        </w:rPr>
        <w:t xml:space="preserve">Uniwersytet Morski </w:t>
      </w:r>
      <w:r w:rsidRPr="006C2EFE">
        <w:rPr>
          <w:rFonts w:ascii="Arial" w:hAnsi="Arial" w:cs="Arial"/>
          <w:sz w:val="22"/>
          <w:szCs w:val="22"/>
          <w:lang w:eastAsia="zh-CN"/>
        </w:rPr>
        <w:t xml:space="preserve">w Gdyni </w:t>
      </w:r>
      <w:r w:rsidR="00014FA9" w:rsidRPr="000A150C">
        <w:rPr>
          <w:rFonts w:ascii="Arial" w:hAnsi="Arial" w:cs="Arial"/>
          <w:sz w:val="22"/>
          <w:szCs w:val="22"/>
          <w:lang w:eastAsia="zh-CN"/>
        </w:rPr>
        <w:t xml:space="preserve">budynek F, II piętro, pok. 226 </w:t>
      </w:r>
      <w:r w:rsidRPr="000A150C">
        <w:rPr>
          <w:rFonts w:ascii="Arial" w:hAnsi="Arial" w:cs="Arial"/>
          <w:sz w:val="22"/>
          <w:szCs w:val="22"/>
          <w:lang w:eastAsia="zh-CN"/>
        </w:rPr>
        <w:t>ul. Morska 81-87</w:t>
      </w:r>
      <w:r w:rsidR="00546010" w:rsidRPr="000A150C">
        <w:rPr>
          <w:rFonts w:ascii="Arial" w:hAnsi="Arial" w:cs="Arial"/>
          <w:sz w:val="22"/>
          <w:szCs w:val="22"/>
          <w:lang w:eastAsia="zh-CN"/>
        </w:rPr>
        <w:t>,</w:t>
      </w:r>
      <w:r w:rsidRPr="000A150C">
        <w:rPr>
          <w:rFonts w:ascii="Arial" w:hAnsi="Arial" w:cs="Arial"/>
          <w:sz w:val="22"/>
          <w:szCs w:val="22"/>
          <w:lang w:eastAsia="zh-CN"/>
        </w:rPr>
        <w:t xml:space="preserve"> 81-225 Gdynia</w:t>
      </w:r>
      <w:r w:rsidRPr="000A150C">
        <w:rPr>
          <w:rFonts w:ascii="Arial" w:hAnsi="Arial" w:cs="Arial"/>
          <w:bCs/>
          <w:color w:val="000000"/>
          <w:sz w:val="22"/>
          <w:szCs w:val="22"/>
        </w:rPr>
        <w:t xml:space="preserve">. Zamawiający dopuszcza możliwość przekazania korespondencji drogą elektroniczną </w:t>
      </w:r>
      <w:r w:rsidRPr="000A150C">
        <w:rPr>
          <w:rFonts w:ascii="Arial" w:hAnsi="Arial" w:cs="Arial"/>
          <w:bCs/>
          <w:sz w:val="22"/>
          <w:szCs w:val="22"/>
        </w:rPr>
        <w:t xml:space="preserve">(e-mail: </w:t>
      </w:r>
      <w:hyperlink r:id="rId10" w:history="1">
        <w:r w:rsidR="005C6652" w:rsidRPr="00524076">
          <w:rPr>
            <w:rStyle w:val="Hipercze"/>
            <w:rFonts w:ascii="Arial" w:hAnsi="Arial" w:cs="Arial"/>
            <w:bCs/>
            <w:sz w:val="22"/>
            <w:szCs w:val="22"/>
          </w:rPr>
          <w:t>zampubl@aumg.edu.pl</w:t>
        </w:r>
      </w:hyperlink>
      <w:r w:rsidR="004D0FDF" w:rsidRPr="000A150C">
        <w:rPr>
          <w:rFonts w:ascii="Arial" w:hAnsi="Arial" w:cs="Arial"/>
          <w:bCs/>
          <w:sz w:val="22"/>
          <w:szCs w:val="22"/>
        </w:rPr>
        <w:t xml:space="preserve"> </w:t>
      </w:r>
      <w:r w:rsidRPr="000A150C">
        <w:rPr>
          <w:rFonts w:ascii="Arial" w:hAnsi="Arial" w:cs="Arial"/>
          <w:bCs/>
          <w:sz w:val="22"/>
          <w:szCs w:val="22"/>
        </w:rPr>
        <w:t>)</w:t>
      </w:r>
      <w:r w:rsidRPr="000A150C">
        <w:rPr>
          <w:rFonts w:ascii="Arial" w:hAnsi="Arial" w:cs="Arial"/>
          <w:bCs/>
          <w:color w:val="FF0000"/>
          <w:sz w:val="22"/>
          <w:szCs w:val="22"/>
        </w:rPr>
        <w:t xml:space="preserve"> </w:t>
      </w:r>
      <w:r w:rsidRPr="000A150C">
        <w:rPr>
          <w:rFonts w:ascii="Arial" w:hAnsi="Arial" w:cs="Arial"/>
          <w:bCs/>
          <w:color w:val="000000"/>
          <w:sz w:val="22"/>
          <w:szCs w:val="22"/>
        </w:rPr>
        <w:t>pod warunkiem, że jej treść zostanie jednocześnie przekazana pisemnie na adres Zamawiającego. Za datę powzięcia wiadomości uważa się dzień, w którym strony postępowania otrzymały informację za pomocą poczty elektronicznej lub faksu i potwierdziły</w:t>
      </w:r>
      <w:r w:rsidRPr="006C2EFE">
        <w:rPr>
          <w:rFonts w:ascii="Arial" w:hAnsi="Arial" w:cs="Arial"/>
          <w:bCs/>
          <w:color w:val="000000"/>
          <w:sz w:val="22"/>
          <w:szCs w:val="22"/>
        </w:rPr>
        <w:t xml:space="preserve"> fakt jej otrzymania.</w:t>
      </w:r>
    </w:p>
    <w:p w:rsidR="007556D0" w:rsidRPr="006C2EFE" w:rsidRDefault="007556D0" w:rsidP="000602A7">
      <w:pPr>
        <w:pStyle w:val="Akapitzlist"/>
        <w:numPr>
          <w:ilvl w:val="0"/>
          <w:numId w:val="4"/>
        </w:numPr>
        <w:tabs>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Wykonawca może zwrócić się do Zamawiającego o wyjaśnienie treści nin. Ogłoszenia o zamówieniu. Zamawiający udzieli wyjaśnień niezwłocznie, jednak nie później niż na 2 dni przed upływem terminu składania ofert, pod warunkiem, że wniosek o wyjaśnienie treści Ogłoszenia o zamówieniu wpłynął do Zamawiającego nie później niż do końca dnia, w którym upływa połowa wyznaczonego terminu składania ofert. Przedłużenie terminu składania ofert nie wpływa na bieg terminu składania wniosku.</w:t>
      </w:r>
    </w:p>
    <w:p w:rsidR="007556D0" w:rsidRPr="006C2EFE" w:rsidRDefault="007556D0" w:rsidP="000602A7">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6C2EF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1" w:history="1">
        <w:r w:rsidRPr="006C2EFE">
          <w:rPr>
            <w:rStyle w:val="Hipercze"/>
            <w:rFonts w:ascii="Arial" w:hAnsi="Arial" w:cs="Arial"/>
            <w:sz w:val="22"/>
          </w:rPr>
          <w:t>http://bip.am.gdynia.pl/postepowania-zwolnione</w:t>
        </w:r>
      </w:hyperlink>
    </w:p>
    <w:p w:rsidR="007556D0" w:rsidRPr="006C2EFE"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2" w:history="1">
        <w:r w:rsidRPr="006C2EFE">
          <w:rPr>
            <w:rStyle w:val="Hipercze"/>
            <w:rFonts w:ascii="Arial" w:hAnsi="Arial" w:cs="Arial"/>
            <w:sz w:val="22"/>
            <w:szCs w:val="22"/>
          </w:rPr>
          <w:t>http://bip.am.gdynia.pl/postepowania-zwolnione</w:t>
        </w:r>
      </w:hyperlink>
      <w:r w:rsidRPr="006C2EFE">
        <w:rPr>
          <w:rFonts w:ascii="Arial" w:hAnsi="Arial" w:cs="Arial"/>
          <w:bCs/>
          <w:color w:val="FF0000"/>
          <w:sz w:val="22"/>
          <w:szCs w:val="22"/>
        </w:rPr>
        <w:t>.</w:t>
      </w:r>
    </w:p>
    <w:p w:rsidR="007556D0" w:rsidRPr="000A150C" w:rsidRDefault="007556D0" w:rsidP="000602A7">
      <w:pPr>
        <w:pStyle w:val="Akapitzlist"/>
        <w:numPr>
          <w:ilvl w:val="0"/>
          <w:numId w:val="4"/>
        </w:numPr>
        <w:tabs>
          <w:tab w:val="left" w:pos="284"/>
          <w:tab w:val="left" w:pos="567"/>
        </w:tabs>
        <w:spacing w:after="40"/>
        <w:ind w:left="568" w:hanging="284"/>
        <w:jc w:val="both"/>
        <w:rPr>
          <w:rFonts w:ascii="Arial" w:hAnsi="Arial" w:cs="Arial"/>
          <w:bCs/>
          <w:sz w:val="22"/>
          <w:szCs w:val="22"/>
        </w:rPr>
      </w:pPr>
      <w:r w:rsidRPr="006C2EFE">
        <w:rPr>
          <w:rFonts w:ascii="Arial" w:hAnsi="Arial" w:cs="Arial"/>
          <w:bCs/>
          <w:color w:val="000000"/>
          <w:sz w:val="22"/>
          <w:szCs w:val="22"/>
        </w:rPr>
        <w:t xml:space="preserve">W </w:t>
      </w:r>
      <w:r w:rsidRPr="000A150C">
        <w:rPr>
          <w:rFonts w:ascii="Arial" w:hAnsi="Arial" w:cs="Arial"/>
          <w:bCs/>
          <w:color w:val="000000"/>
          <w:sz w:val="22"/>
          <w:szCs w:val="22"/>
        </w:rPr>
        <w:t xml:space="preserve">wyniku zmiany treści Ogłoszenia o zamówieniu, Zamawiający może przedłużyć termin składania i otwarcia ofert o czas niezbędny na wprowadzenie przez Wykonawców zmian </w:t>
      </w:r>
      <w:r w:rsidRPr="000A150C">
        <w:rPr>
          <w:rFonts w:ascii="Arial" w:hAnsi="Arial" w:cs="Arial"/>
          <w:bCs/>
          <w:sz w:val="22"/>
          <w:szCs w:val="22"/>
        </w:rPr>
        <w:t>w ofertach.</w:t>
      </w:r>
    </w:p>
    <w:p w:rsidR="007556D0" w:rsidRPr="000A150C"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FF0000"/>
          <w:sz w:val="22"/>
          <w:szCs w:val="22"/>
        </w:rPr>
      </w:pPr>
      <w:r w:rsidRPr="000A150C">
        <w:rPr>
          <w:rFonts w:ascii="Arial" w:hAnsi="Arial" w:cs="Arial"/>
          <w:bCs/>
          <w:sz w:val="22"/>
          <w:szCs w:val="22"/>
        </w:rPr>
        <w:t xml:space="preserve">Osobą uprawnioną do bezpośredniego kontaktowania się z Wykonawcami jest </w:t>
      </w:r>
      <w:r w:rsidR="006A3CB7" w:rsidRPr="000A150C">
        <w:rPr>
          <w:rFonts w:ascii="Arial" w:hAnsi="Arial" w:cs="Arial"/>
          <w:bCs/>
          <w:sz w:val="22"/>
          <w:szCs w:val="22"/>
        </w:rPr>
        <w:t xml:space="preserve">pani </w:t>
      </w:r>
      <w:r w:rsidR="000A150C" w:rsidRPr="000A150C">
        <w:rPr>
          <w:rFonts w:ascii="Arial" w:hAnsi="Arial" w:cs="Arial"/>
          <w:bCs/>
          <w:sz w:val="22"/>
          <w:szCs w:val="22"/>
        </w:rPr>
        <w:t>Anita Brunowicz</w:t>
      </w:r>
      <w:r w:rsidRPr="000A150C">
        <w:rPr>
          <w:rFonts w:ascii="Arial" w:hAnsi="Arial" w:cs="Arial"/>
          <w:bCs/>
          <w:sz w:val="22"/>
          <w:szCs w:val="22"/>
        </w:rPr>
        <w:t xml:space="preserve">, e-mail: </w:t>
      </w:r>
      <w:hyperlink r:id="rId13" w:history="1">
        <w:r w:rsidR="005C6652" w:rsidRPr="00524076">
          <w:rPr>
            <w:rStyle w:val="Hipercze"/>
            <w:rFonts w:ascii="Arial" w:hAnsi="Arial" w:cs="Arial"/>
            <w:bCs/>
            <w:sz w:val="22"/>
            <w:szCs w:val="22"/>
          </w:rPr>
          <w:t>zampubl@umg.edu.pl</w:t>
        </w:r>
      </w:hyperlink>
      <w:r w:rsidR="006A3CB7" w:rsidRPr="000A150C">
        <w:rPr>
          <w:rFonts w:ascii="Arial" w:hAnsi="Arial" w:cs="Arial"/>
          <w:bCs/>
          <w:sz w:val="22"/>
          <w:szCs w:val="22"/>
        </w:rPr>
        <w:t xml:space="preserve">  </w:t>
      </w:r>
      <w:r w:rsidR="000A150C">
        <w:rPr>
          <w:rFonts w:ascii="Arial" w:hAnsi="Arial" w:cs="Arial"/>
          <w:bCs/>
          <w:sz w:val="22"/>
          <w:szCs w:val="22"/>
        </w:rPr>
        <w:t>e-fax. 58 741-22-50</w:t>
      </w:r>
      <w:r w:rsidRPr="000A150C">
        <w:rPr>
          <w:rFonts w:ascii="Arial" w:hAnsi="Arial" w:cs="Arial"/>
          <w:bCs/>
          <w:sz w:val="22"/>
          <w:szCs w:val="22"/>
        </w:rPr>
        <w:t xml:space="preserve">, </w:t>
      </w:r>
    </w:p>
    <w:p w:rsidR="007556D0" w:rsidRPr="000A150C" w:rsidRDefault="007556D0" w:rsidP="00064EFE">
      <w:pPr>
        <w:pStyle w:val="Akapitzlist"/>
        <w:tabs>
          <w:tab w:val="left" w:pos="284"/>
          <w:tab w:val="left" w:pos="2010"/>
        </w:tabs>
        <w:ind w:left="567"/>
        <w:jc w:val="both"/>
        <w:rPr>
          <w:rFonts w:ascii="Arial" w:hAnsi="Arial" w:cs="Arial"/>
          <w:bCs/>
          <w:color w:val="FF0000"/>
          <w:sz w:val="22"/>
          <w:szCs w:val="22"/>
        </w:rPr>
      </w:pPr>
    </w:p>
    <w:p w:rsidR="007556D0" w:rsidRPr="000A150C" w:rsidRDefault="007556D0" w:rsidP="00AD63CD">
      <w:pPr>
        <w:tabs>
          <w:tab w:val="left" w:pos="284"/>
          <w:tab w:val="left" w:pos="2010"/>
        </w:tabs>
        <w:spacing w:after="0" w:line="240" w:lineRule="auto"/>
        <w:jc w:val="both"/>
        <w:outlineLvl w:val="0"/>
        <w:rPr>
          <w:rFonts w:ascii="Arial" w:hAnsi="Arial" w:cs="Arial"/>
          <w:bCs/>
          <w:color w:val="000000"/>
        </w:rPr>
      </w:pPr>
      <w:r w:rsidRPr="000A150C">
        <w:rPr>
          <w:rFonts w:ascii="Arial" w:hAnsi="Arial" w:cs="Arial"/>
          <w:b/>
          <w:bCs/>
          <w:color w:val="000000"/>
        </w:rPr>
        <w:t>X. Termin związania ofertą.</w:t>
      </w:r>
      <w:r w:rsidRPr="000A150C">
        <w:rPr>
          <w:rFonts w:ascii="Arial" w:hAnsi="Arial" w:cs="Arial"/>
          <w:bCs/>
          <w:color w:val="000000"/>
        </w:rPr>
        <w:t xml:space="preserve"> </w:t>
      </w:r>
    </w:p>
    <w:p w:rsidR="007556D0" w:rsidRPr="000A150C" w:rsidRDefault="007556D0" w:rsidP="000602A7">
      <w:pPr>
        <w:pStyle w:val="Akapitzlist"/>
        <w:numPr>
          <w:ilvl w:val="0"/>
          <w:numId w:val="5"/>
        </w:numPr>
        <w:tabs>
          <w:tab w:val="left" w:pos="567"/>
          <w:tab w:val="left" w:pos="2010"/>
        </w:tabs>
        <w:jc w:val="both"/>
        <w:rPr>
          <w:rFonts w:ascii="Arial" w:hAnsi="Arial" w:cs="Arial"/>
          <w:bCs/>
          <w:color w:val="000000"/>
          <w:sz w:val="22"/>
          <w:szCs w:val="22"/>
        </w:rPr>
      </w:pPr>
      <w:r w:rsidRPr="000A150C">
        <w:rPr>
          <w:rFonts w:ascii="Arial" w:hAnsi="Arial" w:cs="Arial"/>
          <w:bCs/>
          <w:color w:val="000000"/>
          <w:sz w:val="22"/>
          <w:szCs w:val="22"/>
        </w:rPr>
        <w:t xml:space="preserve">Wykonawca jest związany ofertą przez okres </w:t>
      </w:r>
      <w:r w:rsidR="00726E80" w:rsidRPr="000A150C">
        <w:rPr>
          <w:rFonts w:ascii="Arial" w:hAnsi="Arial" w:cs="Arial"/>
          <w:bCs/>
          <w:color w:val="000000"/>
          <w:sz w:val="22"/>
          <w:szCs w:val="22"/>
        </w:rPr>
        <w:t>30 dni</w:t>
      </w:r>
      <w:r w:rsidR="00014FA9" w:rsidRPr="000A150C">
        <w:rPr>
          <w:rFonts w:ascii="Arial" w:hAnsi="Arial" w:cs="Arial"/>
          <w:bCs/>
          <w:color w:val="000000"/>
          <w:sz w:val="22"/>
          <w:szCs w:val="22"/>
        </w:rPr>
        <w:t>.</w:t>
      </w:r>
    </w:p>
    <w:p w:rsidR="007556D0" w:rsidRPr="000A150C" w:rsidRDefault="007556D0" w:rsidP="000602A7">
      <w:pPr>
        <w:pStyle w:val="Akapitzlist"/>
        <w:numPr>
          <w:ilvl w:val="0"/>
          <w:numId w:val="5"/>
        </w:numPr>
        <w:tabs>
          <w:tab w:val="left" w:pos="567"/>
          <w:tab w:val="left" w:pos="2010"/>
        </w:tabs>
        <w:jc w:val="both"/>
        <w:rPr>
          <w:rFonts w:ascii="Arial" w:hAnsi="Arial" w:cs="Arial"/>
          <w:bCs/>
          <w:color w:val="000000"/>
          <w:sz w:val="22"/>
          <w:szCs w:val="22"/>
        </w:rPr>
      </w:pPr>
      <w:r w:rsidRPr="000A150C">
        <w:rPr>
          <w:rFonts w:ascii="Arial" w:hAnsi="Arial" w:cs="Arial"/>
          <w:bCs/>
          <w:color w:val="000000"/>
          <w:sz w:val="22"/>
          <w:szCs w:val="22"/>
        </w:rPr>
        <w:t>Bieg terminu związania ofertą rozpoczyna się wraz z upływem terminu składania ofert.</w:t>
      </w:r>
    </w:p>
    <w:p w:rsidR="007556D0" w:rsidRPr="000A150C" w:rsidRDefault="007556D0" w:rsidP="009D5428">
      <w:pPr>
        <w:pStyle w:val="Akapitzlist"/>
        <w:tabs>
          <w:tab w:val="left" w:pos="567"/>
          <w:tab w:val="left" w:pos="2010"/>
        </w:tabs>
        <w:ind w:left="644"/>
        <w:jc w:val="both"/>
        <w:rPr>
          <w:rFonts w:ascii="Arial" w:hAnsi="Arial" w:cs="Arial"/>
          <w:bCs/>
          <w:color w:val="000000"/>
          <w:sz w:val="22"/>
          <w:szCs w:val="22"/>
        </w:rPr>
      </w:pPr>
    </w:p>
    <w:p w:rsidR="007556D0" w:rsidRPr="000A150C" w:rsidRDefault="007556D0" w:rsidP="00AD63CD">
      <w:pPr>
        <w:tabs>
          <w:tab w:val="left" w:pos="284"/>
          <w:tab w:val="left" w:pos="2010"/>
        </w:tabs>
        <w:spacing w:after="0"/>
        <w:ind w:left="284" w:hanging="284"/>
        <w:jc w:val="both"/>
        <w:outlineLvl w:val="0"/>
        <w:rPr>
          <w:rFonts w:ascii="Arial" w:hAnsi="Arial" w:cs="Arial"/>
          <w:bCs/>
          <w:color w:val="000000"/>
        </w:rPr>
      </w:pPr>
      <w:r w:rsidRPr="000A150C">
        <w:rPr>
          <w:rFonts w:ascii="Arial" w:hAnsi="Arial" w:cs="Arial"/>
          <w:b/>
          <w:bCs/>
          <w:color w:val="000000"/>
        </w:rPr>
        <w:t>X</w:t>
      </w:r>
      <w:r w:rsidR="005B63A2" w:rsidRPr="000A150C">
        <w:rPr>
          <w:rFonts w:ascii="Arial" w:hAnsi="Arial" w:cs="Arial"/>
          <w:b/>
          <w:bCs/>
          <w:color w:val="000000"/>
        </w:rPr>
        <w:t>I</w:t>
      </w:r>
      <w:r w:rsidRPr="000A150C">
        <w:rPr>
          <w:rFonts w:ascii="Arial" w:hAnsi="Arial" w:cs="Arial"/>
          <w:b/>
          <w:bCs/>
          <w:color w:val="000000"/>
        </w:rPr>
        <w:t>. Termin składania ofert</w:t>
      </w:r>
      <w:r w:rsidRPr="000A150C">
        <w:rPr>
          <w:rFonts w:ascii="Arial" w:hAnsi="Arial" w:cs="Arial"/>
          <w:bCs/>
          <w:color w:val="000000"/>
        </w:rPr>
        <w:t>.</w:t>
      </w:r>
    </w:p>
    <w:p w:rsidR="007556D0" w:rsidRPr="000A150C"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0A150C">
        <w:rPr>
          <w:rFonts w:ascii="Arial" w:hAnsi="Arial" w:cs="Arial"/>
          <w:color w:val="000000"/>
        </w:rPr>
        <w:t xml:space="preserve">Oferty należy składać w siedzibie Zamawiającego: </w:t>
      </w:r>
      <w:r w:rsidR="00061C35" w:rsidRPr="000A150C">
        <w:rPr>
          <w:rFonts w:ascii="Arial" w:hAnsi="Arial" w:cs="Arial"/>
          <w:lang w:eastAsia="zh-CN"/>
        </w:rPr>
        <w:t>Uniwersytet Morski</w:t>
      </w:r>
      <w:r w:rsidRPr="000A150C">
        <w:rPr>
          <w:rFonts w:ascii="Arial" w:hAnsi="Arial" w:cs="Arial"/>
          <w:lang w:eastAsia="zh-CN"/>
        </w:rPr>
        <w:t xml:space="preserve"> w Gdyni  ul. Morska 81-87 81-225 Gdynia</w:t>
      </w:r>
      <w:r w:rsidRPr="000A150C">
        <w:rPr>
          <w:rFonts w:ascii="Arial" w:hAnsi="Arial" w:cs="Arial"/>
        </w:rPr>
        <w:t xml:space="preserve">, </w:t>
      </w:r>
      <w:r w:rsidR="00014FA9" w:rsidRPr="000A150C">
        <w:rPr>
          <w:rFonts w:ascii="Arial" w:hAnsi="Arial" w:cs="Arial"/>
        </w:rPr>
        <w:t>bud</w:t>
      </w:r>
      <w:bookmarkStart w:id="1" w:name="_GoBack"/>
      <w:bookmarkEnd w:id="1"/>
      <w:r w:rsidR="00014FA9" w:rsidRPr="000A150C">
        <w:rPr>
          <w:rFonts w:ascii="Arial" w:hAnsi="Arial" w:cs="Arial"/>
        </w:rPr>
        <w:t xml:space="preserve">ynek F, II piętro, pok. 226 </w:t>
      </w:r>
      <w:r w:rsidRPr="000A150C">
        <w:rPr>
          <w:rFonts w:ascii="Arial" w:hAnsi="Arial" w:cs="Arial"/>
        </w:rPr>
        <w:t xml:space="preserve">do dnia </w:t>
      </w:r>
      <w:r w:rsidR="005C6652">
        <w:rPr>
          <w:rFonts w:ascii="Arial" w:hAnsi="Arial" w:cs="Arial"/>
          <w:b/>
          <w:bCs/>
          <w:u w:val="single"/>
        </w:rPr>
        <w:t>1</w:t>
      </w:r>
      <w:r w:rsidR="00184B17">
        <w:rPr>
          <w:rFonts w:ascii="Arial" w:hAnsi="Arial" w:cs="Arial"/>
          <w:b/>
          <w:bCs/>
          <w:u w:val="single"/>
        </w:rPr>
        <w:t>4</w:t>
      </w:r>
      <w:r w:rsidR="00546010" w:rsidRPr="000A150C">
        <w:rPr>
          <w:rFonts w:ascii="Arial" w:hAnsi="Arial" w:cs="Arial"/>
          <w:b/>
          <w:bCs/>
          <w:u w:val="single"/>
        </w:rPr>
        <w:t>.</w:t>
      </w:r>
      <w:r w:rsidR="002D741C">
        <w:rPr>
          <w:rFonts w:ascii="Arial" w:hAnsi="Arial" w:cs="Arial"/>
          <w:b/>
          <w:bCs/>
          <w:u w:val="single"/>
        </w:rPr>
        <w:t>1</w:t>
      </w:r>
      <w:r w:rsidR="005C6652">
        <w:rPr>
          <w:rFonts w:ascii="Arial" w:hAnsi="Arial" w:cs="Arial"/>
          <w:b/>
          <w:bCs/>
          <w:u w:val="single"/>
        </w:rPr>
        <w:t>1</w:t>
      </w:r>
      <w:r w:rsidRPr="000A150C">
        <w:rPr>
          <w:rFonts w:ascii="Arial" w:hAnsi="Arial" w:cs="Arial"/>
          <w:b/>
          <w:bCs/>
          <w:u w:val="single"/>
        </w:rPr>
        <w:t>.2018 r.</w:t>
      </w:r>
      <w:r w:rsidRPr="000A150C">
        <w:rPr>
          <w:rFonts w:ascii="Arial" w:hAnsi="Arial" w:cs="Arial"/>
          <w:u w:val="single"/>
        </w:rPr>
        <w:t xml:space="preserve"> </w:t>
      </w:r>
      <w:r w:rsidRPr="000A150C">
        <w:rPr>
          <w:rFonts w:ascii="Arial" w:hAnsi="Arial" w:cs="Arial"/>
          <w:b/>
          <w:bCs/>
          <w:u w:val="single"/>
        </w:rPr>
        <w:t xml:space="preserve">do godz. </w:t>
      </w:r>
      <w:r w:rsidR="006C2EFE" w:rsidRPr="000A150C">
        <w:rPr>
          <w:rFonts w:ascii="Arial" w:hAnsi="Arial" w:cs="Arial"/>
          <w:b/>
          <w:bCs/>
          <w:u w:val="single"/>
        </w:rPr>
        <w:t>10</w:t>
      </w:r>
      <w:r w:rsidR="00B025AF" w:rsidRPr="000A150C">
        <w:rPr>
          <w:rFonts w:ascii="Arial" w:hAnsi="Arial" w:cs="Arial"/>
          <w:b/>
          <w:bCs/>
          <w:u w:val="single"/>
          <w:vertAlign w:val="superscript"/>
        </w:rPr>
        <w:t>00</w:t>
      </w:r>
      <w:r w:rsidRPr="000A150C">
        <w:rPr>
          <w:rFonts w:ascii="Arial" w:hAnsi="Arial" w:cs="Arial"/>
        </w:rPr>
        <w:t xml:space="preserve">. </w:t>
      </w:r>
      <w:r w:rsidRPr="000A150C">
        <w:rPr>
          <w:rFonts w:ascii="Arial" w:hAnsi="Arial" w:cs="Arial"/>
          <w:color w:val="000000"/>
        </w:rPr>
        <w:t xml:space="preserve">Wszystkie oferty otrzymane przez Zamawiającego po terminie podanym powyżej zostaną niezwłocznie zwrócone Wykonawcom bez otwierania. </w:t>
      </w:r>
    </w:p>
    <w:p w:rsidR="007556D0" w:rsidRPr="000A150C"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0A150C">
        <w:rPr>
          <w:rFonts w:ascii="Arial" w:hAnsi="Arial" w:cs="Arial"/>
          <w:color w:val="000000"/>
        </w:rPr>
        <w:t>Oferta powinna być zaadresowana na w/w adres i opisana:</w:t>
      </w:r>
    </w:p>
    <w:p w:rsidR="004D0FDF" w:rsidRPr="000A150C" w:rsidRDefault="004D0FDF" w:rsidP="005F12ED">
      <w:pPr>
        <w:tabs>
          <w:tab w:val="left" w:pos="2010"/>
        </w:tabs>
        <w:spacing w:after="0"/>
        <w:ind w:left="284"/>
        <w:rPr>
          <w:rFonts w:ascii="Arial" w:hAnsi="Arial" w:cs="Arial"/>
          <w:b/>
          <w:color w:val="000000"/>
        </w:rPr>
      </w:pPr>
    </w:p>
    <w:p w:rsidR="007556D0" w:rsidRPr="000A150C" w:rsidRDefault="007556D0" w:rsidP="004D0FDF">
      <w:pPr>
        <w:tabs>
          <w:tab w:val="left" w:pos="2010"/>
        </w:tabs>
        <w:spacing w:after="0"/>
        <w:ind w:left="284"/>
        <w:jc w:val="both"/>
        <w:rPr>
          <w:rFonts w:ascii="Arial" w:hAnsi="Arial" w:cs="Arial"/>
          <w:i/>
          <w:color w:val="000000"/>
        </w:rPr>
      </w:pPr>
      <w:r w:rsidRPr="000A150C">
        <w:rPr>
          <w:rFonts w:ascii="Arial" w:hAnsi="Arial" w:cs="Arial"/>
          <w:b/>
          <w:i/>
          <w:color w:val="000000"/>
        </w:rPr>
        <w:t>Oferta w postępowaniu pn</w:t>
      </w:r>
      <w:r w:rsidRPr="000A150C">
        <w:rPr>
          <w:rFonts w:ascii="Arial" w:hAnsi="Arial" w:cs="Arial"/>
          <w:i/>
          <w:color w:val="000000"/>
        </w:rPr>
        <w:t xml:space="preserve">.:  </w:t>
      </w:r>
      <w:r w:rsidR="000A150C" w:rsidRPr="000A150C">
        <w:rPr>
          <w:rFonts w:ascii="Arial" w:hAnsi="Arial" w:cs="Arial"/>
          <w:i/>
          <w:lang w:eastAsia="zh-CN"/>
        </w:rPr>
        <w:t xml:space="preserve">Przygotowanie skryptów w wersji elektronicznej dla studentów studiów II stopnia na kierunku Nawigacja i Transport </w:t>
      </w:r>
      <w:r w:rsidR="005C6652">
        <w:rPr>
          <w:rFonts w:ascii="Arial" w:hAnsi="Arial" w:cs="Arial"/>
          <w:i/>
          <w:lang w:eastAsia="zh-CN"/>
        </w:rPr>
        <w:t xml:space="preserve">- powtórne </w:t>
      </w:r>
      <w:r w:rsidRPr="000A150C">
        <w:rPr>
          <w:rFonts w:ascii="Arial" w:hAnsi="Arial" w:cs="Arial"/>
          <w:i/>
          <w:lang w:eastAsia="zh-CN"/>
        </w:rPr>
        <w:t>w ramach projektu „</w:t>
      </w:r>
      <w:proofErr w:type="spellStart"/>
      <w:r w:rsidRPr="000A150C">
        <w:rPr>
          <w:rFonts w:ascii="Arial" w:hAnsi="Arial" w:cs="Arial"/>
          <w:i/>
          <w:lang w:eastAsia="zh-CN"/>
        </w:rPr>
        <w:t>SezAM</w:t>
      </w:r>
      <w:proofErr w:type="spellEnd"/>
      <w:r w:rsidRPr="000A150C">
        <w:rPr>
          <w:rFonts w:ascii="Arial" w:hAnsi="Arial" w:cs="Arial"/>
          <w:i/>
          <w:lang w:eastAsia="zh-CN"/>
        </w:rPr>
        <w:t xml:space="preserve"> wiedzy, kompetencji i umiejętności” realizowanego przez </w:t>
      </w:r>
      <w:r w:rsidR="00061C35" w:rsidRPr="000A150C">
        <w:rPr>
          <w:rFonts w:ascii="Arial" w:hAnsi="Arial" w:cs="Arial"/>
          <w:i/>
          <w:lang w:eastAsia="zh-CN"/>
        </w:rPr>
        <w:t>Uniwersytet Morski</w:t>
      </w:r>
      <w:r w:rsidRPr="000A150C">
        <w:rPr>
          <w:rFonts w:ascii="Arial" w:hAnsi="Arial" w:cs="Arial"/>
          <w:i/>
          <w:lang w:eastAsia="zh-CN"/>
        </w:rPr>
        <w:t xml:space="preserve"> w Gdyni w ramach Programu Operacyjnego Wiedza Edukacja Rozwój (nr projektu: POWR.03.05.00-00-Z218/17) </w:t>
      </w:r>
      <w:r w:rsidRPr="000A150C">
        <w:rPr>
          <w:rFonts w:ascii="Arial" w:hAnsi="Arial" w:cs="Arial"/>
          <w:b/>
          <w:i/>
          <w:color w:val="000000"/>
        </w:rPr>
        <w:t>Nr postępowania CRZP/</w:t>
      </w:r>
      <w:r w:rsidR="005C6652">
        <w:rPr>
          <w:rFonts w:ascii="Arial" w:hAnsi="Arial" w:cs="Arial"/>
          <w:b/>
          <w:i/>
          <w:color w:val="000000"/>
        </w:rPr>
        <w:t>119</w:t>
      </w:r>
      <w:r w:rsidR="000A150C" w:rsidRPr="000A150C">
        <w:rPr>
          <w:rFonts w:ascii="Arial" w:hAnsi="Arial" w:cs="Arial"/>
          <w:b/>
          <w:i/>
          <w:color w:val="000000"/>
        </w:rPr>
        <w:t>/</w:t>
      </w:r>
      <w:r w:rsidRPr="000A150C">
        <w:rPr>
          <w:rFonts w:ascii="Arial" w:hAnsi="Arial" w:cs="Arial"/>
          <w:b/>
          <w:i/>
          <w:color w:val="000000"/>
        </w:rPr>
        <w:t>18</w:t>
      </w:r>
      <w:r w:rsidRPr="000A150C">
        <w:rPr>
          <w:rFonts w:ascii="Arial" w:hAnsi="Arial" w:cs="Arial"/>
          <w:i/>
          <w:color w:val="000000"/>
        </w:rPr>
        <w:t xml:space="preserve"> </w:t>
      </w:r>
    </w:p>
    <w:p w:rsidR="007556D0" w:rsidRPr="00750D74" w:rsidRDefault="007556D0" w:rsidP="00F245E7">
      <w:pPr>
        <w:tabs>
          <w:tab w:val="left" w:pos="0"/>
        </w:tabs>
        <w:autoSpaceDE w:val="0"/>
        <w:spacing w:before="120" w:after="0"/>
        <w:jc w:val="center"/>
        <w:outlineLvl w:val="0"/>
        <w:rPr>
          <w:rFonts w:ascii="Arial" w:hAnsi="Arial" w:cs="Arial"/>
        </w:rPr>
      </w:pPr>
      <w:r w:rsidRPr="000A150C">
        <w:rPr>
          <w:rFonts w:ascii="Arial" w:hAnsi="Arial" w:cs="Arial"/>
          <w:b/>
        </w:rPr>
        <w:t>NIE OTWIERAĆ PRZED DNIEM</w:t>
      </w:r>
      <w:r w:rsidRPr="00750D74">
        <w:rPr>
          <w:rFonts w:ascii="Arial" w:hAnsi="Arial" w:cs="Arial"/>
          <w:b/>
        </w:rPr>
        <w:t xml:space="preserve"> </w:t>
      </w:r>
      <w:r w:rsidR="005C6652">
        <w:rPr>
          <w:rFonts w:ascii="Arial" w:hAnsi="Arial" w:cs="Arial"/>
          <w:b/>
        </w:rPr>
        <w:t>1</w:t>
      </w:r>
      <w:r w:rsidR="00184B17">
        <w:rPr>
          <w:rFonts w:ascii="Arial" w:hAnsi="Arial" w:cs="Arial"/>
          <w:b/>
        </w:rPr>
        <w:t>4</w:t>
      </w:r>
      <w:r w:rsidR="00546010" w:rsidRPr="00750D74">
        <w:rPr>
          <w:rFonts w:ascii="Arial" w:hAnsi="Arial" w:cs="Arial"/>
          <w:b/>
        </w:rPr>
        <w:t>.</w:t>
      </w:r>
      <w:r w:rsidR="002D741C">
        <w:rPr>
          <w:rFonts w:ascii="Arial" w:hAnsi="Arial" w:cs="Arial"/>
          <w:b/>
        </w:rPr>
        <w:t>1</w:t>
      </w:r>
      <w:r w:rsidR="005C6652">
        <w:rPr>
          <w:rFonts w:ascii="Arial" w:hAnsi="Arial" w:cs="Arial"/>
          <w:b/>
        </w:rPr>
        <w:t>1</w:t>
      </w:r>
      <w:r w:rsidRPr="00750D74">
        <w:rPr>
          <w:rFonts w:ascii="Arial" w:hAnsi="Arial" w:cs="Arial"/>
          <w:b/>
        </w:rPr>
        <w:t>.2018 r. DO GODZ. 1</w:t>
      </w:r>
      <w:r w:rsidR="00750D74" w:rsidRPr="00750D74">
        <w:rPr>
          <w:rFonts w:ascii="Arial" w:hAnsi="Arial" w:cs="Arial"/>
          <w:b/>
        </w:rPr>
        <w:t>0</w:t>
      </w:r>
      <w:r w:rsidR="00701893" w:rsidRPr="00750D74">
        <w:rPr>
          <w:rFonts w:ascii="Arial" w:hAnsi="Arial" w:cs="Arial"/>
          <w:b/>
          <w:bCs/>
          <w:position w:val="6"/>
          <w:u w:val="single"/>
          <w:vertAlign w:val="superscript"/>
        </w:rPr>
        <w:t>15</w:t>
      </w:r>
    </w:p>
    <w:p w:rsidR="007556D0" w:rsidRPr="00750D74" w:rsidRDefault="007556D0" w:rsidP="00510C76">
      <w:pPr>
        <w:tabs>
          <w:tab w:val="left" w:pos="0"/>
        </w:tabs>
        <w:autoSpaceDE w:val="0"/>
        <w:spacing w:after="0"/>
        <w:jc w:val="both"/>
        <w:rPr>
          <w:rFonts w:ascii="Arial" w:hAnsi="Arial" w:cs="Arial"/>
          <w:color w:val="000000"/>
        </w:rPr>
      </w:pPr>
    </w:p>
    <w:p w:rsidR="007556D0" w:rsidRPr="00750D74" w:rsidRDefault="007556D0" w:rsidP="00F91DF4">
      <w:pPr>
        <w:tabs>
          <w:tab w:val="left" w:pos="567"/>
        </w:tabs>
        <w:autoSpaceDE w:val="0"/>
        <w:spacing w:after="0" w:line="240" w:lineRule="auto"/>
        <w:ind w:left="567" w:hanging="283"/>
        <w:jc w:val="both"/>
        <w:rPr>
          <w:rFonts w:ascii="Arial" w:hAnsi="Arial" w:cs="Arial"/>
          <w:color w:val="000000"/>
        </w:rPr>
      </w:pPr>
      <w:r w:rsidRPr="00750D74">
        <w:rPr>
          <w:rFonts w:ascii="Arial" w:hAnsi="Arial" w:cs="Arial"/>
          <w:color w:val="000000"/>
        </w:rPr>
        <w:t>3.</w:t>
      </w:r>
      <w:r w:rsidRPr="00750D74">
        <w:rPr>
          <w:rFonts w:ascii="Arial" w:hAnsi="Arial" w:cs="Arial"/>
          <w:color w:val="000000"/>
        </w:rPr>
        <w:tab/>
        <w:t>Za moment złożenia oferty przyjmuje się termin skutecznego dostarczenia oferty Zamawiającemu.</w:t>
      </w:r>
    </w:p>
    <w:p w:rsidR="007556D0" w:rsidRPr="00750D74" w:rsidRDefault="007556D0" w:rsidP="00F91DF4">
      <w:pPr>
        <w:tabs>
          <w:tab w:val="left" w:pos="567"/>
        </w:tabs>
        <w:spacing w:after="0" w:line="240" w:lineRule="auto"/>
        <w:ind w:left="567" w:hanging="283"/>
        <w:jc w:val="both"/>
        <w:rPr>
          <w:rFonts w:ascii="Arial" w:hAnsi="Arial" w:cs="Arial"/>
          <w:i/>
          <w:iCs/>
        </w:rPr>
      </w:pPr>
      <w:r w:rsidRPr="00750D74">
        <w:rPr>
          <w:rFonts w:ascii="Arial" w:hAnsi="Arial" w:cs="Arial"/>
          <w:color w:val="000000"/>
        </w:rPr>
        <w:t>4.</w:t>
      </w:r>
      <w:r w:rsidRPr="00750D74">
        <w:rPr>
          <w:rFonts w:ascii="Arial" w:hAnsi="Arial" w:cs="Arial"/>
          <w:color w:val="000000"/>
        </w:rPr>
        <w:tab/>
        <w:t>Otwarcie ofert nastąpi w siedzibie</w:t>
      </w:r>
      <w:r w:rsidRPr="00750D74">
        <w:rPr>
          <w:rFonts w:ascii="Arial" w:hAnsi="Arial" w:cs="Arial"/>
          <w:b/>
          <w:bCs/>
          <w:color w:val="000000"/>
        </w:rPr>
        <w:t xml:space="preserve"> </w:t>
      </w:r>
      <w:r w:rsidRPr="00750D74">
        <w:rPr>
          <w:rFonts w:ascii="Arial" w:hAnsi="Arial" w:cs="Arial"/>
          <w:bCs/>
          <w:color w:val="000000"/>
        </w:rPr>
        <w:t xml:space="preserve">Zamawiającego: </w:t>
      </w:r>
      <w:r w:rsidR="00061C35" w:rsidRPr="00750D74">
        <w:rPr>
          <w:rFonts w:ascii="Arial" w:hAnsi="Arial" w:cs="Arial"/>
          <w:lang w:eastAsia="zh-CN"/>
        </w:rPr>
        <w:t>Uniwersytet Morski</w:t>
      </w:r>
      <w:r w:rsidRPr="00750D74">
        <w:rPr>
          <w:rFonts w:ascii="Arial" w:hAnsi="Arial" w:cs="Arial"/>
          <w:lang w:eastAsia="zh-CN"/>
        </w:rPr>
        <w:t xml:space="preserve"> w Gdyni ul. Morska 81-87 81-225 Gdynia</w:t>
      </w:r>
      <w:r w:rsidRPr="00750D74">
        <w:rPr>
          <w:rFonts w:ascii="Arial" w:hAnsi="Arial" w:cs="Arial"/>
        </w:rPr>
        <w:t xml:space="preserve">, </w:t>
      </w:r>
      <w:r w:rsidR="00014FA9" w:rsidRPr="00750D74">
        <w:rPr>
          <w:rFonts w:ascii="Arial" w:hAnsi="Arial" w:cs="Arial"/>
        </w:rPr>
        <w:t>budynek F, II piętro, pok. 226</w:t>
      </w:r>
      <w:r w:rsidRPr="00750D74">
        <w:rPr>
          <w:rFonts w:ascii="Arial" w:hAnsi="Arial" w:cs="Arial"/>
        </w:rPr>
        <w:t xml:space="preserve">, </w:t>
      </w:r>
      <w:r w:rsidRPr="00750D74">
        <w:rPr>
          <w:rFonts w:ascii="Arial" w:hAnsi="Arial" w:cs="Arial"/>
          <w:b/>
          <w:bCs/>
          <w:u w:val="single"/>
        </w:rPr>
        <w:t xml:space="preserve">dnia </w:t>
      </w:r>
      <w:r w:rsidR="005C6652">
        <w:rPr>
          <w:rFonts w:ascii="Arial" w:hAnsi="Arial" w:cs="Arial"/>
          <w:b/>
          <w:bCs/>
          <w:u w:val="single"/>
        </w:rPr>
        <w:t>1</w:t>
      </w:r>
      <w:r w:rsidR="00184B17">
        <w:rPr>
          <w:rFonts w:ascii="Arial" w:hAnsi="Arial" w:cs="Arial"/>
          <w:b/>
          <w:bCs/>
          <w:u w:val="single"/>
        </w:rPr>
        <w:t>4</w:t>
      </w:r>
      <w:r w:rsidR="00D873D2" w:rsidRPr="00750D74">
        <w:rPr>
          <w:rFonts w:ascii="Arial" w:hAnsi="Arial" w:cs="Arial"/>
          <w:b/>
          <w:bCs/>
          <w:u w:val="single"/>
        </w:rPr>
        <w:t>.</w:t>
      </w:r>
      <w:r w:rsidR="002D741C">
        <w:rPr>
          <w:rFonts w:ascii="Arial" w:hAnsi="Arial" w:cs="Arial"/>
          <w:b/>
          <w:bCs/>
          <w:u w:val="single"/>
        </w:rPr>
        <w:t>1</w:t>
      </w:r>
      <w:r w:rsidR="005C6652">
        <w:rPr>
          <w:rFonts w:ascii="Arial" w:hAnsi="Arial" w:cs="Arial"/>
          <w:b/>
          <w:bCs/>
          <w:u w:val="single"/>
        </w:rPr>
        <w:t>1</w:t>
      </w:r>
      <w:r w:rsidRPr="00750D74">
        <w:rPr>
          <w:rFonts w:ascii="Arial" w:hAnsi="Arial" w:cs="Arial"/>
          <w:b/>
          <w:bCs/>
          <w:u w:val="single"/>
        </w:rPr>
        <w:t>.2018 r. o godz. 1</w:t>
      </w:r>
      <w:r w:rsidR="00750D74" w:rsidRPr="00750D74">
        <w:rPr>
          <w:rFonts w:ascii="Arial" w:hAnsi="Arial" w:cs="Arial"/>
          <w:b/>
          <w:bCs/>
          <w:u w:val="single"/>
        </w:rPr>
        <w:t>0</w:t>
      </w:r>
      <w:r w:rsidR="00701893" w:rsidRPr="00750D74">
        <w:rPr>
          <w:rFonts w:ascii="Arial" w:hAnsi="Arial" w:cs="Arial"/>
          <w:b/>
          <w:bCs/>
          <w:position w:val="6"/>
          <w:u w:val="single"/>
          <w:vertAlign w:val="superscript"/>
        </w:rPr>
        <w:t>15</w:t>
      </w:r>
      <w:r w:rsidRPr="00750D74">
        <w:rPr>
          <w:rFonts w:ascii="Arial" w:hAnsi="Arial" w:cs="Arial"/>
          <w:b/>
          <w:bCs/>
          <w:i/>
          <w:iCs/>
        </w:rPr>
        <w:t xml:space="preserve"> </w:t>
      </w:r>
      <w:r w:rsidRPr="00750D74">
        <w:rPr>
          <w:rFonts w:ascii="Arial" w:hAnsi="Arial" w:cs="Arial"/>
          <w:i/>
          <w:iCs/>
        </w:rPr>
        <w:t xml:space="preserve">. </w:t>
      </w:r>
    </w:p>
    <w:p w:rsidR="007556D0" w:rsidRPr="00750D74"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750D74">
        <w:rPr>
          <w:rFonts w:ascii="Arial" w:hAnsi="Arial" w:cs="Arial"/>
          <w:color w:val="000000"/>
        </w:rPr>
        <w:t>5.</w:t>
      </w:r>
      <w:r w:rsidRPr="00750D74">
        <w:rPr>
          <w:rFonts w:ascii="Arial" w:hAnsi="Arial" w:cs="Arial"/>
          <w:i/>
          <w:iCs/>
          <w:color w:val="000000"/>
        </w:rPr>
        <w:tab/>
      </w:r>
      <w:r w:rsidRPr="00750D74">
        <w:rPr>
          <w:rFonts w:ascii="Arial" w:hAnsi="Arial" w:cs="Arial"/>
          <w:color w:val="000000"/>
        </w:rPr>
        <w:t xml:space="preserve">Otwarcie ofert jest jawne. </w:t>
      </w:r>
    </w:p>
    <w:p w:rsidR="007556D0" w:rsidRPr="00750D74" w:rsidRDefault="007556D0" w:rsidP="00F91DF4">
      <w:pPr>
        <w:tabs>
          <w:tab w:val="left" w:pos="567"/>
          <w:tab w:val="left" w:pos="993"/>
        </w:tabs>
        <w:spacing w:after="0" w:line="240" w:lineRule="auto"/>
        <w:ind w:left="993" w:hanging="709"/>
        <w:jc w:val="both"/>
        <w:rPr>
          <w:rFonts w:ascii="Arial" w:hAnsi="Arial" w:cs="Arial"/>
          <w:color w:val="000000"/>
        </w:rPr>
      </w:pPr>
      <w:r w:rsidRPr="00750D74">
        <w:rPr>
          <w:rFonts w:ascii="Arial" w:hAnsi="Arial" w:cs="Arial"/>
          <w:color w:val="000000"/>
        </w:rPr>
        <w:t>6</w:t>
      </w:r>
      <w:r w:rsidRPr="00750D74">
        <w:rPr>
          <w:rFonts w:ascii="Arial" w:hAnsi="Arial" w:cs="Arial"/>
          <w:i/>
          <w:iCs/>
          <w:color w:val="000000"/>
        </w:rPr>
        <w:t>.</w:t>
      </w:r>
      <w:r w:rsidRPr="00750D74">
        <w:rPr>
          <w:rFonts w:ascii="Arial" w:hAnsi="Arial" w:cs="Arial"/>
          <w:b/>
          <w:bCs/>
          <w:color w:val="000000"/>
        </w:rPr>
        <w:tab/>
      </w:r>
      <w:r w:rsidRPr="00750D74">
        <w:rPr>
          <w:rFonts w:ascii="Arial" w:hAnsi="Arial" w:cs="Arial"/>
          <w:bCs/>
          <w:color w:val="000000"/>
        </w:rPr>
        <w:t>Podczas otwarcia ofert Zamawiający poda informacje dotyczące:</w:t>
      </w:r>
    </w:p>
    <w:p w:rsidR="007556D0" w:rsidRPr="00750D74" w:rsidRDefault="007556D0" w:rsidP="003E4D96">
      <w:pPr>
        <w:tabs>
          <w:tab w:val="left" w:pos="993"/>
        </w:tabs>
        <w:spacing w:after="0" w:line="240" w:lineRule="auto"/>
        <w:ind w:left="710" w:hanging="426"/>
        <w:jc w:val="both"/>
        <w:rPr>
          <w:rFonts w:ascii="Arial" w:hAnsi="Arial" w:cs="Arial"/>
          <w:color w:val="000000"/>
        </w:rPr>
      </w:pPr>
      <w:r w:rsidRPr="00750D74">
        <w:rPr>
          <w:rFonts w:ascii="Arial" w:hAnsi="Arial" w:cs="Arial"/>
          <w:color w:val="000000"/>
        </w:rPr>
        <w:tab/>
        <w:t>1) kwoty, jaką zamierza przeznaczyć na sfinansowanie zamówienia,</w:t>
      </w:r>
    </w:p>
    <w:p w:rsidR="007556D0" w:rsidRPr="00750D74" w:rsidRDefault="007556D0" w:rsidP="003E4D96">
      <w:pPr>
        <w:tabs>
          <w:tab w:val="left" w:pos="993"/>
        </w:tabs>
        <w:spacing w:after="0" w:line="240" w:lineRule="auto"/>
        <w:ind w:left="710" w:hanging="426"/>
        <w:jc w:val="both"/>
        <w:rPr>
          <w:rFonts w:ascii="Arial" w:hAnsi="Arial" w:cs="Arial"/>
          <w:color w:val="000000"/>
        </w:rPr>
      </w:pPr>
      <w:r w:rsidRPr="00750D74">
        <w:rPr>
          <w:rFonts w:ascii="Arial" w:hAnsi="Arial" w:cs="Arial"/>
          <w:color w:val="000000"/>
        </w:rPr>
        <w:tab/>
        <w:t>2) firm oraz adresów Wykonawców, którzy złożyli oferty w terminie,</w:t>
      </w:r>
    </w:p>
    <w:p w:rsidR="007556D0" w:rsidRPr="00750D74" w:rsidRDefault="007556D0" w:rsidP="003E4D96">
      <w:pPr>
        <w:tabs>
          <w:tab w:val="left" w:pos="1276"/>
        </w:tabs>
        <w:spacing w:after="0" w:line="240" w:lineRule="auto"/>
        <w:ind w:left="993" w:hanging="283"/>
        <w:jc w:val="both"/>
        <w:rPr>
          <w:rFonts w:ascii="Arial" w:hAnsi="Arial" w:cs="Arial"/>
          <w:color w:val="000000"/>
        </w:rPr>
      </w:pPr>
      <w:r w:rsidRPr="00750D74">
        <w:rPr>
          <w:rFonts w:ascii="Arial" w:hAnsi="Arial" w:cs="Arial"/>
          <w:color w:val="000000"/>
        </w:rPr>
        <w:t>3) ceny złożonych ofert.</w:t>
      </w:r>
    </w:p>
    <w:p w:rsidR="007556D0" w:rsidRPr="00750D74" w:rsidRDefault="007556D0" w:rsidP="003D05FE">
      <w:pPr>
        <w:pStyle w:val="Akapitzlist"/>
        <w:tabs>
          <w:tab w:val="left" w:pos="567"/>
        </w:tabs>
        <w:autoSpaceDE w:val="0"/>
        <w:ind w:left="644"/>
        <w:jc w:val="both"/>
        <w:rPr>
          <w:rFonts w:ascii="Arial" w:hAnsi="Arial" w:cs="Arial"/>
          <w:sz w:val="22"/>
          <w:szCs w:val="22"/>
          <w:lang w:eastAsia="en-US"/>
        </w:rPr>
      </w:pPr>
    </w:p>
    <w:p w:rsidR="00DA2AA9" w:rsidRPr="00750D74"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750D74">
        <w:rPr>
          <w:rFonts w:ascii="Arial" w:hAnsi="Arial" w:cs="Arial"/>
          <w:b/>
          <w:lang w:eastAsia="zh-CN"/>
        </w:rPr>
        <w:t>X</w:t>
      </w:r>
      <w:r w:rsidR="005B63A2" w:rsidRPr="00750D74">
        <w:rPr>
          <w:rFonts w:ascii="Arial" w:hAnsi="Arial" w:cs="Arial"/>
          <w:b/>
          <w:lang w:eastAsia="zh-CN"/>
        </w:rPr>
        <w:t>I</w:t>
      </w:r>
      <w:r w:rsidRPr="00750D74">
        <w:rPr>
          <w:rFonts w:ascii="Arial" w:hAnsi="Arial" w:cs="Arial"/>
          <w:b/>
          <w:lang w:eastAsia="zh-CN"/>
        </w:rPr>
        <w:t xml:space="preserve">II. </w:t>
      </w:r>
      <w:r w:rsidR="00DA2AA9" w:rsidRPr="00750D74">
        <w:rPr>
          <w:rFonts w:ascii="Arial" w:hAnsi="Arial" w:cs="Arial"/>
          <w:b/>
          <w:color w:val="000000"/>
          <w:lang w:eastAsia="zh-CN"/>
        </w:rPr>
        <w:t>Opis sposobu obliczania ceny.</w:t>
      </w:r>
    </w:p>
    <w:p w:rsidR="00DA2AA9" w:rsidRPr="00750D74" w:rsidRDefault="00DA2AA9" w:rsidP="000602A7">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750D74">
        <w:rPr>
          <w:rFonts w:ascii="Arial" w:eastAsia="Calibri" w:hAnsi="Arial" w:cs="Arial"/>
          <w:lang w:eastAsia="en-US"/>
        </w:rPr>
        <w:t xml:space="preserve">Wykonawca w oparciu o opis przedmiotu zamówienia - zawarty w nin. Ogłoszeniu o zamówieniu określi cenę za przedmiot zamówienia w złotych polskich (PLN) w Formularzu oferty, którego wzór stanowi Załącznik nr 1 do nin. Ogłoszenia o zamówieniu. </w:t>
      </w:r>
    </w:p>
    <w:p w:rsidR="00DA2AA9" w:rsidRPr="007C4AFC" w:rsidRDefault="00DA2AA9" w:rsidP="000602A7">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750D74">
        <w:rPr>
          <w:rFonts w:ascii="Arial" w:eastAsia="Calibri" w:hAnsi="Arial" w:cs="Arial"/>
          <w:lang w:eastAsia="en-US"/>
        </w:rPr>
        <w:t xml:space="preserve">Cena musi uwzględniać wszystkie wymagania niniejszego Ogłoszenia o zamówieniu oraz obejmować wszelkie koszty jakie poniesie Wykonawca z tytułu należytego </w:t>
      </w:r>
      <w:r w:rsidRPr="007C4AFC">
        <w:rPr>
          <w:rFonts w:ascii="Arial" w:eastAsia="Calibri" w:hAnsi="Arial" w:cs="Arial"/>
          <w:lang w:eastAsia="en-US"/>
        </w:rPr>
        <w:t>wykonania zamówienia.</w:t>
      </w:r>
    </w:p>
    <w:p w:rsidR="00DA2AA9" w:rsidRPr="007C4AF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 xml:space="preserve"> Cenę oferty należy określić w PLN, z dokładnością do dwóch miejsc po przecinku  </w:t>
      </w:r>
    </w:p>
    <w:p w:rsidR="00175F12" w:rsidRPr="007C4AFC" w:rsidRDefault="00175F12"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 xml:space="preserve">Podstawą do wystawienia faktury jest </w:t>
      </w:r>
      <w:r w:rsidR="000A150C" w:rsidRPr="007C4AFC">
        <w:rPr>
          <w:rFonts w:ascii="Arial" w:eastAsia="Calibri" w:hAnsi="Arial" w:cs="Arial"/>
          <w:lang w:eastAsia="en-US"/>
        </w:rPr>
        <w:t>podpisanie przez obie strony umowy protokołu zdawczo-odbiorczego</w:t>
      </w:r>
      <w:r w:rsidRPr="007C4AFC">
        <w:rPr>
          <w:rFonts w:ascii="Arial" w:eastAsia="Calibri" w:hAnsi="Arial" w:cs="Arial"/>
          <w:bCs/>
          <w:lang w:eastAsia="en-US"/>
        </w:rPr>
        <w:t>.</w:t>
      </w:r>
    </w:p>
    <w:p w:rsidR="00175F12" w:rsidRPr="007C4AFC" w:rsidRDefault="00175F12"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bCs/>
          <w:lang w:eastAsia="en-US"/>
        </w:rPr>
        <w:t xml:space="preserve">Zapłata nastąpi po otrzymaniu prawidłowo wystawionej faktury w terminie 30 dni </w:t>
      </w:r>
      <w:r w:rsidRPr="007C4AFC">
        <w:rPr>
          <w:rFonts w:ascii="Arial" w:eastAsia="Calibri" w:hAnsi="Arial" w:cs="Arial"/>
          <w:lang w:eastAsia="en-US"/>
        </w:rPr>
        <w:t xml:space="preserve">z konta Zamawiającego </w:t>
      </w:r>
      <w:r w:rsidRPr="007C4AFC">
        <w:rPr>
          <w:rFonts w:ascii="Arial" w:eastAsia="Calibri" w:hAnsi="Arial" w:cs="Arial"/>
          <w:bCs/>
          <w:lang w:eastAsia="en-US"/>
        </w:rPr>
        <w:t>na konto Wykonawcy.</w:t>
      </w:r>
    </w:p>
    <w:p w:rsidR="00DA2AA9" w:rsidRPr="007C4AF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Za datę zapłaty strony przyjmują datę obciążenia rachunku bankowego Zamawiającego.</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Jeżeli złożono ofertę, której wybór prowadziłby do powstania u Zamawiającego obowiązku podatkowego zgodnie</w:t>
      </w:r>
      <w:r w:rsidRPr="000A150C">
        <w:rPr>
          <w:rFonts w:ascii="Arial" w:eastAsia="Calibri" w:hAnsi="Arial" w:cs="Arial"/>
          <w:lang w:eastAsia="en-US"/>
        </w:rPr>
        <w:t xml:space="preserve"> z przepisami o podatku od </w:t>
      </w:r>
      <w:r w:rsidR="003977B3" w:rsidRPr="000A150C">
        <w:rPr>
          <w:rFonts w:ascii="Arial" w:eastAsia="Calibri" w:hAnsi="Arial" w:cs="Arial"/>
          <w:lang w:eastAsia="en-US"/>
        </w:rPr>
        <w:t>t</w:t>
      </w:r>
      <w:r w:rsidRPr="000A150C">
        <w:rPr>
          <w:rFonts w:ascii="Arial" w:eastAsia="Calibri" w:hAnsi="Arial" w:cs="Arial"/>
          <w:lang w:eastAsia="en-US"/>
        </w:rPr>
        <w: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0A150C">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0A150C">
        <w:rPr>
          <w:rFonts w:ascii="Arial" w:hAnsi="Arial" w:cs="Arial"/>
        </w:rPr>
        <w:t xml:space="preserve"> W przypadku osób fizycznych nieprowadzących działalności gospodarczej, gdy wynagrodzenie Wykonawcy:</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podlega opodatkowaniu podatkiem dochodowym,</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podlega obowiązkowi ubezpieczenia społecznego,</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 xml:space="preserve">podlega obowiązkowi ubezpieczenia zdrowotnego </w:t>
      </w:r>
    </w:p>
    <w:p w:rsidR="00DA2AA9" w:rsidRPr="000A150C"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0A150C">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DA2AA9" w:rsidRPr="000A150C" w:rsidRDefault="00DA2AA9" w:rsidP="00695650">
      <w:pPr>
        <w:tabs>
          <w:tab w:val="left" w:pos="284"/>
          <w:tab w:val="left" w:pos="567"/>
          <w:tab w:val="left" w:pos="2010"/>
        </w:tabs>
        <w:autoSpaceDE w:val="0"/>
        <w:spacing w:after="0"/>
        <w:jc w:val="both"/>
        <w:rPr>
          <w:rFonts w:ascii="Arial" w:hAnsi="Arial" w:cs="Arial"/>
          <w:b/>
          <w:lang w:eastAsia="zh-CN"/>
        </w:rPr>
      </w:pPr>
    </w:p>
    <w:p w:rsidR="007556D0" w:rsidRPr="000A150C"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0A150C">
        <w:rPr>
          <w:rFonts w:ascii="Arial" w:hAnsi="Arial" w:cs="Arial"/>
          <w:b/>
          <w:lang w:eastAsia="zh-CN"/>
        </w:rPr>
        <w:t xml:space="preserve">XIV. </w:t>
      </w:r>
      <w:r w:rsidR="007556D0" w:rsidRPr="000A150C">
        <w:rPr>
          <w:rFonts w:ascii="Arial" w:hAnsi="Arial" w:cs="Arial"/>
          <w:b/>
          <w:lang w:eastAsia="zh-CN"/>
        </w:rPr>
        <w:t xml:space="preserve">Istotne dla stron postanowienia. </w:t>
      </w:r>
    </w:p>
    <w:p w:rsidR="007556D0" w:rsidRPr="000A150C" w:rsidRDefault="007556D0" w:rsidP="000602A7">
      <w:pPr>
        <w:pStyle w:val="Akapitzlist"/>
        <w:numPr>
          <w:ilvl w:val="0"/>
          <w:numId w:val="8"/>
        </w:numPr>
        <w:tabs>
          <w:tab w:val="left" w:pos="426"/>
          <w:tab w:val="left" w:pos="2010"/>
        </w:tabs>
        <w:autoSpaceDE w:val="0"/>
        <w:jc w:val="both"/>
        <w:rPr>
          <w:rFonts w:ascii="Arial" w:hAnsi="Arial" w:cs="Arial"/>
          <w:sz w:val="22"/>
          <w:szCs w:val="22"/>
        </w:rPr>
      </w:pPr>
      <w:r w:rsidRPr="000A150C">
        <w:rPr>
          <w:rFonts w:ascii="Arial" w:hAnsi="Arial" w:cs="Arial"/>
          <w:sz w:val="22"/>
          <w:szCs w:val="22"/>
        </w:rPr>
        <w:t xml:space="preserve">Zamawiający wymagać będzie od wybranego Wykonawcy zawarcia umowy zgodnej z </w:t>
      </w:r>
      <w:r w:rsidR="00E20724" w:rsidRPr="000A150C">
        <w:rPr>
          <w:rFonts w:ascii="Arial" w:hAnsi="Arial" w:cs="Arial"/>
          <w:sz w:val="22"/>
          <w:szCs w:val="22"/>
        </w:rPr>
        <w:t xml:space="preserve">załącznikiem nr </w:t>
      </w:r>
      <w:r w:rsidR="00D873D2" w:rsidRPr="000A150C">
        <w:rPr>
          <w:rFonts w:ascii="Arial" w:hAnsi="Arial" w:cs="Arial"/>
          <w:sz w:val="22"/>
          <w:szCs w:val="22"/>
        </w:rPr>
        <w:t>2</w:t>
      </w:r>
      <w:r w:rsidR="00E20724" w:rsidRPr="000A150C">
        <w:rPr>
          <w:rFonts w:ascii="Arial" w:hAnsi="Arial" w:cs="Arial"/>
          <w:sz w:val="22"/>
          <w:szCs w:val="22"/>
        </w:rPr>
        <w:t xml:space="preserve"> do</w:t>
      </w:r>
      <w:r w:rsidRPr="000A150C">
        <w:rPr>
          <w:rFonts w:ascii="Arial" w:hAnsi="Arial" w:cs="Arial"/>
          <w:sz w:val="22"/>
          <w:szCs w:val="22"/>
        </w:rPr>
        <w:t xml:space="preserve"> Ogłoszenia o zamówieniu. </w:t>
      </w:r>
    </w:p>
    <w:p w:rsidR="007556D0" w:rsidRPr="000A150C" w:rsidRDefault="007556D0" w:rsidP="000602A7">
      <w:pPr>
        <w:pStyle w:val="Akapitzlist"/>
        <w:numPr>
          <w:ilvl w:val="0"/>
          <w:numId w:val="8"/>
        </w:numPr>
        <w:tabs>
          <w:tab w:val="left" w:pos="426"/>
          <w:tab w:val="left" w:pos="2010"/>
        </w:tabs>
        <w:autoSpaceDE w:val="0"/>
        <w:jc w:val="both"/>
        <w:rPr>
          <w:rFonts w:ascii="Arial" w:hAnsi="Arial" w:cs="Arial"/>
          <w:sz w:val="22"/>
          <w:szCs w:val="22"/>
        </w:rPr>
      </w:pPr>
      <w:r w:rsidRPr="000A150C">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7556D0" w:rsidRPr="000A150C" w:rsidRDefault="007556D0" w:rsidP="003C29F4">
      <w:pPr>
        <w:pStyle w:val="Akapitzlist"/>
        <w:tabs>
          <w:tab w:val="left" w:pos="709"/>
          <w:tab w:val="left" w:pos="2010"/>
        </w:tabs>
        <w:autoSpaceDE w:val="0"/>
        <w:ind w:left="674"/>
        <w:jc w:val="both"/>
        <w:rPr>
          <w:rFonts w:ascii="Arial" w:hAnsi="Arial" w:cs="Arial"/>
          <w:sz w:val="22"/>
          <w:szCs w:val="22"/>
        </w:rPr>
      </w:pPr>
    </w:p>
    <w:p w:rsidR="00680C50" w:rsidRPr="000A150C" w:rsidRDefault="00680C50" w:rsidP="00680C50">
      <w:pPr>
        <w:pStyle w:val="Akapitzlist"/>
        <w:ind w:left="360"/>
        <w:jc w:val="both"/>
        <w:rPr>
          <w:rFonts w:ascii="Arial" w:hAnsi="Arial" w:cs="Arial"/>
          <w:sz w:val="22"/>
          <w:szCs w:val="22"/>
        </w:rPr>
      </w:pPr>
      <w:r w:rsidRPr="000A150C">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80C50" w:rsidRPr="000A150C" w:rsidRDefault="00680C50" w:rsidP="00680C50">
      <w:pPr>
        <w:pStyle w:val="Akapitzlist"/>
        <w:ind w:left="360"/>
        <w:jc w:val="both"/>
        <w:rPr>
          <w:rFonts w:ascii="Arial" w:hAnsi="Arial" w:cs="Arial"/>
          <w:sz w:val="22"/>
          <w:szCs w:val="22"/>
        </w:rPr>
      </w:pPr>
    </w:p>
    <w:p w:rsidR="00680C50" w:rsidRPr="000A150C" w:rsidRDefault="00680C50" w:rsidP="000602A7">
      <w:pPr>
        <w:numPr>
          <w:ilvl w:val="0"/>
          <w:numId w:val="18"/>
        </w:numPr>
        <w:spacing w:after="0" w:line="240" w:lineRule="auto"/>
        <w:ind w:left="426" w:hanging="426"/>
        <w:contextualSpacing/>
        <w:jc w:val="both"/>
        <w:rPr>
          <w:rFonts w:ascii="Arial" w:hAnsi="Arial" w:cs="Arial"/>
          <w:i/>
        </w:rPr>
      </w:pPr>
      <w:r w:rsidRPr="000A150C">
        <w:rPr>
          <w:rFonts w:ascii="Arial" w:hAnsi="Arial" w:cs="Arial"/>
        </w:rPr>
        <w:t xml:space="preserve">administratorem Pani/Pana danych osobowych jest </w:t>
      </w:r>
      <w:r w:rsidR="00061C35" w:rsidRPr="000A150C">
        <w:rPr>
          <w:rFonts w:ascii="Arial" w:hAnsi="Arial" w:cs="Arial"/>
        </w:rPr>
        <w:t>Uniwersytet Morski</w:t>
      </w:r>
      <w:r w:rsidRPr="000A150C">
        <w:rPr>
          <w:rFonts w:ascii="Arial" w:hAnsi="Arial" w:cs="Arial"/>
        </w:rPr>
        <w:t xml:space="preserve"> w Gdyni ul. Morska 81-87, 81-225 Gdynia;</w:t>
      </w:r>
    </w:p>
    <w:p w:rsidR="00680C50" w:rsidRPr="000A150C" w:rsidRDefault="00680C50" w:rsidP="000602A7">
      <w:pPr>
        <w:numPr>
          <w:ilvl w:val="0"/>
          <w:numId w:val="19"/>
        </w:numPr>
        <w:spacing w:after="0" w:line="240" w:lineRule="auto"/>
        <w:contextualSpacing/>
        <w:jc w:val="both"/>
        <w:rPr>
          <w:rFonts w:ascii="Arial" w:hAnsi="Arial" w:cs="Arial"/>
          <w:color w:val="00B0F0"/>
        </w:rPr>
      </w:pPr>
      <w:r w:rsidRPr="000A150C">
        <w:rPr>
          <w:rFonts w:ascii="Arial" w:hAnsi="Arial" w:cs="Arial"/>
        </w:rPr>
        <w:t xml:space="preserve">inspektorem ochrony danych osobowych w </w:t>
      </w:r>
      <w:r w:rsidR="00061C35" w:rsidRPr="000A150C">
        <w:rPr>
          <w:rFonts w:ascii="Arial" w:hAnsi="Arial" w:cs="Arial"/>
        </w:rPr>
        <w:t>Uniwersytecie Morskim</w:t>
      </w:r>
      <w:r w:rsidRPr="000A150C">
        <w:rPr>
          <w:rFonts w:ascii="Arial" w:hAnsi="Arial" w:cs="Arial"/>
        </w:rPr>
        <w:t xml:space="preserve"> w Gdyni jest Pani Paulina Jaroś,</w:t>
      </w:r>
      <w:r w:rsidRPr="000A150C">
        <w:rPr>
          <w:rFonts w:ascii="Arial" w:eastAsia="Calibri" w:hAnsi="Arial" w:cs="Arial"/>
          <w:lang w:eastAsia="en-US"/>
        </w:rPr>
        <w:t xml:space="preserve"> </w:t>
      </w:r>
      <w:r w:rsidRPr="000A150C">
        <w:rPr>
          <w:rFonts w:ascii="Arial" w:hAnsi="Arial" w:cs="Arial"/>
        </w:rPr>
        <w:t>adres e-mail:</w:t>
      </w:r>
      <w:r w:rsidRPr="000A150C">
        <w:rPr>
          <w:rFonts w:ascii="Arial" w:eastAsia="Calibri" w:hAnsi="Arial" w:cs="Arial"/>
          <w:lang w:eastAsia="en-US"/>
        </w:rPr>
        <w:t xml:space="preserve"> </w:t>
      </w:r>
      <w:hyperlink r:id="rId14" w:history="1">
        <w:r w:rsidRPr="000A150C">
          <w:rPr>
            <w:rFonts w:ascii="Arial" w:hAnsi="Arial" w:cs="Arial"/>
            <w:color w:val="0563C1"/>
            <w:u w:val="single"/>
          </w:rPr>
          <w:t>p.jaros@au.am.gdynia.pl</w:t>
        </w:r>
      </w:hyperlink>
      <w:r w:rsidRPr="000A150C">
        <w:rPr>
          <w:rFonts w:ascii="Arial" w:hAnsi="Arial" w:cs="Arial"/>
        </w:rPr>
        <w:t xml:space="preserve"> tel. 58-5586-312;</w:t>
      </w:r>
    </w:p>
    <w:p w:rsidR="00680C50" w:rsidRPr="000A150C" w:rsidRDefault="00680C50" w:rsidP="00680C50">
      <w:pPr>
        <w:spacing w:after="0" w:line="240" w:lineRule="auto"/>
        <w:ind w:left="360"/>
        <w:contextualSpacing/>
        <w:jc w:val="both"/>
        <w:rPr>
          <w:rFonts w:ascii="Arial" w:hAnsi="Arial" w:cs="Arial"/>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Pani/Pana dane osobowe przetwarzane będą na podstawie art. 6 ust. 1 lit. c</w:t>
      </w:r>
      <w:r w:rsidRPr="000A150C">
        <w:rPr>
          <w:rFonts w:ascii="Arial" w:hAnsi="Arial" w:cs="Arial"/>
          <w:i/>
        </w:rPr>
        <w:t xml:space="preserve"> </w:t>
      </w:r>
      <w:r w:rsidRPr="000A150C">
        <w:rPr>
          <w:rFonts w:ascii="Arial" w:hAnsi="Arial" w:cs="Arial"/>
        </w:rPr>
        <w:t xml:space="preserve">RODO w celu </w:t>
      </w:r>
      <w:r w:rsidRPr="000A150C">
        <w:rPr>
          <w:rFonts w:ascii="Arial" w:eastAsia="Calibri" w:hAnsi="Arial" w:cs="Arial"/>
          <w:lang w:eastAsia="en-US"/>
        </w:rPr>
        <w:t xml:space="preserve">związanym z postępowaniem o udzielenie zamówienia publicznego </w:t>
      </w:r>
      <w:r w:rsidRPr="000A150C">
        <w:rPr>
          <w:rFonts w:ascii="Arial" w:eastAsia="Calibri" w:hAnsi="Arial" w:cs="Arial"/>
          <w:i/>
          <w:lang w:eastAsia="en-US"/>
        </w:rPr>
        <w:t>CRZP/</w:t>
      </w:r>
      <w:r w:rsidR="000A150C" w:rsidRPr="000A150C">
        <w:rPr>
          <w:rFonts w:ascii="Arial" w:eastAsia="Calibri" w:hAnsi="Arial" w:cs="Arial"/>
          <w:i/>
          <w:lang w:eastAsia="en-US"/>
        </w:rPr>
        <w:t>1</w:t>
      </w:r>
      <w:r w:rsidR="005C6652">
        <w:rPr>
          <w:rFonts w:ascii="Arial" w:eastAsia="Calibri" w:hAnsi="Arial" w:cs="Arial"/>
          <w:i/>
          <w:lang w:eastAsia="en-US"/>
        </w:rPr>
        <w:t>19</w:t>
      </w:r>
      <w:r w:rsidRPr="000A150C">
        <w:rPr>
          <w:rFonts w:ascii="Arial" w:eastAsia="Calibri" w:hAnsi="Arial" w:cs="Arial"/>
          <w:i/>
          <w:lang w:eastAsia="en-US"/>
        </w:rPr>
        <w:t xml:space="preserve">/2018 </w:t>
      </w:r>
      <w:r w:rsidRPr="000A150C">
        <w:rPr>
          <w:rFonts w:ascii="Arial" w:eastAsia="Calibri" w:hAnsi="Arial" w:cs="Arial"/>
          <w:lang w:eastAsia="en-US"/>
        </w:rPr>
        <w:t>prowadzonym w trybie usług społecznych</w:t>
      </w:r>
    </w:p>
    <w:p w:rsidR="00680C50" w:rsidRPr="000A150C" w:rsidRDefault="00680C50" w:rsidP="00680C50">
      <w:pPr>
        <w:spacing w:after="0" w:line="240" w:lineRule="auto"/>
        <w:ind w:left="426"/>
        <w:contextualSpacing/>
        <w:jc w:val="both"/>
        <w:rPr>
          <w:rFonts w:ascii="Arial" w:hAnsi="Arial" w:cs="Arial"/>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80C50" w:rsidRPr="000A150C" w:rsidRDefault="00680C50" w:rsidP="000602A7">
      <w:pPr>
        <w:numPr>
          <w:ilvl w:val="0"/>
          <w:numId w:val="19"/>
        </w:numPr>
        <w:spacing w:after="0" w:line="240" w:lineRule="auto"/>
        <w:ind w:left="426" w:hanging="426"/>
        <w:contextualSpacing/>
        <w:jc w:val="both"/>
        <w:rPr>
          <w:rFonts w:ascii="Arial" w:hAnsi="Arial" w:cs="Arial"/>
          <w:b/>
          <w:i/>
        </w:rPr>
      </w:pPr>
      <w:r w:rsidRPr="000A150C">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680C50" w:rsidRPr="000A150C" w:rsidRDefault="00680C50" w:rsidP="000602A7">
      <w:pPr>
        <w:numPr>
          <w:ilvl w:val="0"/>
          <w:numId w:val="19"/>
        </w:numPr>
        <w:spacing w:after="0" w:line="240" w:lineRule="auto"/>
        <w:ind w:left="426" w:hanging="426"/>
        <w:contextualSpacing/>
        <w:jc w:val="both"/>
        <w:rPr>
          <w:rFonts w:ascii="Arial" w:eastAsia="Calibri" w:hAnsi="Arial" w:cs="Arial"/>
          <w:lang w:eastAsia="en-US"/>
        </w:rPr>
      </w:pPr>
      <w:r w:rsidRPr="000A150C">
        <w:rPr>
          <w:rFonts w:ascii="Arial" w:hAnsi="Arial" w:cs="Arial"/>
        </w:rPr>
        <w:t>w odniesieniu do Pani/Pana danych osobowych decyzje nie będą podejmowane w sposób zautomatyzowany, stosowanie do art. 22 RODO;</w:t>
      </w:r>
    </w:p>
    <w:p w:rsidR="00680C50" w:rsidRPr="000A150C" w:rsidRDefault="00680C50" w:rsidP="00680C50">
      <w:pPr>
        <w:spacing w:after="0" w:line="240" w:lineRule="auto"/>
        <w:ind w:left="426"/>
        <w:contextualSpacing/>
        <w:jc w:val="both"/>
        <w:rPr>
          <w:rFonts w:ascii="Arial" w:eastAsia="Calibri" w:hAnsi="Arial" w:cs="Arial"/>
          <w:lang w:eastAsia="en-US"/>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posiada Pani/Pan:</w:t>
      </w:r>
    </w:p>
    <w:p w:rsidR="00680C50" w:rsidRPr="000A150C" w:rsidRDefault="00680C50" w:rsidP="000602A7">
      <w:pPr>
        <w:numPr>
          <w:ilvl w:val="0"/>
          <w:numId w:val="20"/>
        </w:numPr>
        <w:spacing w:after="0" w:line="240" w:lineRule="auto"/>
        <w:ind w:left="709" w:hanging="283"/>
        <w:contextualSpacing/>
        <w:jc w:val="both"/>
        <w:rPr>
          <w:rFonts w:ascii="Arial" w:hAnsi="Arial" w:cs="Arial"/>
          <w:color w:val="00B0F0"/>
        </w:rPr>
      </w:pPr>
      <w:r w:rsidRPr="000A150C">
        <w:rPr>
          <w:rFonts w:ascii="Arial" w:hAnsi="Arial" w:cs="Arial"/>
        </w:rPr>
        <w:t>na podstawie art. 15 RODO prawo dostępu do danych osobowych Pani/Pana dotyczących;</w:t>
      </w:r>
    </w:p>
    <w:p w:rsidR="00680C50" w:rsidRPr="000A150C" w:rsidRDefault="00680C50" w:rsidP="000602A7">
      <w:pPr>
        <w:numPr>
          <w:ilvl w:val="0"/>
          <w:numId w:val="20"/>
        </w:numPr>
        <w:spacing w:after="0" w:line="240" w:lineRule="auto"/>
        <w:ind w:left="709" w:hanging="283"/>
        <w:contextualSpacing/>
        <w:jc w:val="both"/>
        <w:rPr>
          <w:rFonts w:ascii="Arial" w:hAnsi="Arial" w:cs="Arial"/>
        </w:rPr>
      </w:pPr>
      <w:r w:rsidRPr="000A150C">
        <w:rPr>
          <w:rFonts w:ascii="Arial" w:hAnsi="Arial" w:cs="Arial"/>
        </w:rPr>
        <w:t>na podstawie art. 16 RODO prawo do sprostowania Pani/Pana danych osobowych ;</w:t>
      </w:r>
    </w:p>
    <w:p w:rsidR="00680C50" w:rsidRPr="000A150C" w:rsidRDefault="00680C50" w:rsidP="000602A7">
      <w:pPr>
        <w:numPr>
          <w:ilvl w:val="0"/>
          <w:numId w:val="20"/>
        </w:numPr>
        <w:spacing w:after="0" w:line="240" w:lineRule="auto"/>
        <w:ind w:left="709" w:hanging="283"/>
        <w:contextualSpacing/>
        <w:jc w:val="both"/>
        <w:rPr>
          <w:rFonts w:ascii="Arial" w:hAnsi="Arial" w:cs="Arial"/>
        </w:rPr>
      </w:pPr>
      <w:r w:rsidRPr="000A150C">
        <w:rPr>
          <w:rFonts w:ascii="Arial" w:hAnsi="Arial" w:cs="Arial"/>
        </w:rPr>
        <w:t xml:space="preserve">na podstawie art. 18 RODO prawo żądania od administratora ograniczenia przetwarzania danych osobowych z zastrzeżeniem przypadków, o których mowa w art. 18 ust. 2 RODO;  </w:t>
      </w:r>
    </w:p>
    <w:p w:rsidR="00680C50" w:rsidRPr="000A150C" w:rsidRDefault="00680C50" w:rsidP="000602A7">
      <w:pPr>
        <w:numPr>
          <w:ilvl w:val="0"/>
          <w:numId w:val="20"/>
        </w:numPr>
        <w:spacing w:after="0" w:line="240" w:lineRule="auto"/>
        <w:ind w:left="709" w:hanging="283"/>
        <w:contextualSpacing/>
        <w:jc w:val="both"/>
        <w:rPr>
          <w:rFonts w:ascii="Arial" w:hAnsi="Arial" w:cs="Arial"/>
          <w:i/>
          <w:color w:val="00B0F0"/>
        </w:rPr>
      </w:pPr>
      <w:r w:rsidRPr="000A150C">
        <w:rPr>
          <w:rFonts w:ascii="Arial" w:hAnsi="Arial" w:cs="Arial"/>
        </w:rPr>
        <w:t>prawo do wniesienia skargi do Prezesa Urzędu Ochrony Danych Osobowych, gdy uzna Pani/Pan, że przetwarzanie danych osobowych Pani/Pana dotyczących narusza przepisy RODO;</w:t>
      </w:r>
    </w:p>
    <w:p w:rsidR="00680C50" w:rsidRPr="000A150C" w:rsidRDefault="00680C50" w:rsidP="00680C50">
      <w:pPr>
        <w:spacing w:after="0" w:line="240" w:lineRule="auto"/>
        <w:ind w:left="709"/>
        <w:contextualSpacing/>
        <w:jc w:val="both"/>
        <w:rPr>
          <w:rFonts w:ascii="Arial" w:hAnsi="Arial" w:cs="Arial"/>
          <w:i/>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i/>
          <w:color w:val="00B0F0"/>
        </w:rPr>
      </w:pPr>
      <w:r w:rsidRPr="000A150C">
        <w:rPr>
          <w:rFonts w:ascii="Arial" w:hAnsi="Arial" w:cs="Arial"/>
        </w:rPr>
        <w:t>nie przysługuje Pani/Panu:</w:t>
      </w:r>
    </w:p>
    <w:p w:rsidR="00680C50" w:rsidRPr="000A150C" w:rsidRDefault="00680C50" w:rsidP="000602A7">
      <w:pPr>
        <w:numPr>
          <w:ilvl w:val="0"/>
          <w:numId w:val="21"/>
        </w:numPr>
        <w:spacing w:after="0" w:line="240" w:lineRule="auto"/>
        <w:ind w:left="709" w:hanging="283"/>
        <w:contextualSpacing/>
        <w:jc w:val="both"/>
        <w:rPr>
          <w:rFonts w:ascii="Arial" w:hAnsi="Arial" w:cs="Arial"/>
          <w:i/>
          <w:color w:val="00B0F0"/>
        </w:rPr>
      </w:pPr>
      <w:r w:rsidRPr="000A150C">
        <w:rPr>
          <w:rFonts w:ascii="Arial" w:hAnsi="Arial" w:cs="Arial"/>
        </w:rPr>
        <w:t>w związku z art. 17 ust. 3 lit. b, d lub e RODO prawo do usunięcia danych osobowych;</w:t>
      </w:r>
    </w:p>
    <w:p w:rsidR="00680C50" w:rsidRPr="000A150C" w:rsidRDefault="00680C50" w:rsidP="000602A7">
      <w:pPr>
        <w:numPr>
          <w:ilvl w:val="0"/>
          <w:numId w:val="21"/>
        </w:numPr>
        <w:spacing w:after="0" w:line="240" w:lineRule="auto"/>
        <w:ind w:left="709" w:hanging="283"/>
        <w:contextualSpacing/>
        <w:jc w:val="both"/>
        <w:rPr>
          <w:rFonts w:ascii="Arial" w:hAnsi="Arial" w:cs="Arial"/>
          <w:b/>
          <w:i/>
        </w:rPr>
      </w:pPr>
      <w:r w:rsidRPr="000A150C">
        <w:rPr>
          <w:rFonts w:ascii="Arial" w:hAnsi="Arial" w:cs="Arial"/>
        </w:rPr>
        <w:t>prawo do przenoszenia danych osobowych, o którym mowa w art. 20 RODO;</w:t>
      </w:r>
    </w:p>
    <w:p w:rsidR="00680C50" w:rsidRPr="000A150C" w:rsidRDefault="00680C50" w:rsidP="000602A7">
      <w:pPr>
        <w:numPr>
          <w:ilvl w:val="0"/>
          <w:numId w:val="21"/>
        </w:numPr>
        <w:spacing w:after="0" w:line="240" w:lineRule="auto"/>
        <w:ind w:left="709" w:hanging="283"/>
        <w:contextualSpacing/>
        <w:jc w:val="both"/>
        <w:rPr>
          <w:rFonts w:ascii="Arial" w:hAnsi="Arial" w:cs="Arial"/>
          <w:b/>
          <w:i/>
        </w:rPr>
      </w:pPr>
      <w:r w:rsidRPr="000A150C">
        <w:rPr>
          <w:rFonts w:ascii="Arial" w:hAnsi="Arial" w:cs="Arial"/>
          <w:b/>
        </w:rPr>
        <w:t>na podstawie art. 21 RODO prawo sprzeciwu, wobec przetwarzania danych osobowych, gdyż podstawą prawną przetwarzania Pani/Pana danych osobowych jest art. 6 ust. 1 lit. c RODO</w:t>
      </w:r>
      <w:r w:rsidRPr="000A150C">
        <w:rPr>
          <w:rFonts w:ascii="Arial" w:hAnsi="Arial" w:cs="Arial"/>
        </w:rPr>
        <w:t>.</w:t>
      </w:r>
      <w:r w:rsidRPr="000A150C">
        <w:rPr>
          <w:rFonts w:ascii="Arial" w:hAnsi="Arial" w:cs="Arial"/>
          <w:b/>
        </w:rPr>
        <w:t xml:space="preserve"> </w:t>
      </w:r>
    </w:p>
    <w:p w:rsidR="00680C50" w:rsidRPr="000A150C" w:rsidRDefault="00680C50" w:rsidP="00680C50">
      <w:pPr>
        <w:tabs>
          <w:tab w:val="left" w:pos="709"/>
          <w:tab w:val="left" w:pos="2010"/>
        </w:tabs>
        <w:autoSpaceDE w:val="0"/>
        <w:spacing w:after="0"/>
        <w:jc w:val="both"/>
        <w:rPr>
          <w:rFonts w:ascii="Arial" w:hAnsi="Arial" w:cs="Arial"/>
          <w:b/>
        </w:rPr>
      </w:pPr>
    </w:p>
    <w:p w:rsidR="00680C50" w:rsidRPr="000A150C" w:rsidRDefault="00680C50" w:rsidP="00AD63CD">
      <w:pPr>
        <w:tabs>
          <w:tab w:val="left" w:pos="709"/>
          <w:tab w:val="left" w:pos="2010"/>
        </w:tabs>
        <w:autoSpaceDE w:val="0"/>
        <w:spacing w:after="0"/>
        <w:jc w:val="both"/>
        <w:outlineLvl w:val="0"/>
        <w:rPr>
          <w:rFonts w:ascii="Arial" w:hAnsi="Arial" w:cs="Arial"/>
          <w:b/>
        </w:rPr>
      </w:pPr>
      <w:r w:rsidRPr="000A150C">
        <w:rPr>
          <w:rFonts w:ascii="Arial" w:hAnsi="Arial" w:cs="Arial"/>
          <w:b/>
        </w:rPr>
        <w:t xml:space="preserve">XV. Informacje o formalnościach, jakie powinny zostać dopełnione po wyborze oferty.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W trakcie prowadzenia postępowania o udzielenie zamówienia Zamawiający sporządza pisemny protokół postępowania o udzielenie zamówienia.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Protokół postępowania o udzielenie zamówienia zawiera co najmniej:</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Informację o sposobie upublicznienia nin. Ogłoszenia o zamówieniu</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Wykaz złożonych ofert</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Wskazanie wybranej oferty wraz z uzasadnieniem wyboru</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Datę sporządzenia protokołu i podpis Zamawiającego</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 xml:space="preserve">Załączniki: </w:t>
      </w:r>
    </w:p>
    <w:p w:rsidR="007556D0" w:rsidRPr="000A150C" w:rsidRDefault="007556D0" w:rsidP="00546010">
      <w:pPr>
        <w:pStyle w:val="Akapitzlist"/>
        <w:jc w:val="both"/>
        <w:rPr>
          <w:rFonts w:ascii="Arial" w:hAnsi="Arial" w:cs="Arial"/>
          <w:sz w:val="22"/>
          <w:szCs w:val="22"/>
        </w:rPr>
      </w:pPr>
      <w:r w:rsidRPr="000A150C">
        <w:rPr>
          <w:rFonts w:ascii="Arial" w:hAnsi="Arial" w:cs="Arial"/>
          <w:sz w:val="22"/>
          <w:szCs w:val="22"/>
        </w:rPr>
        <w:t>- potwierdzenie upublicznienia nin. Ogłoszenia o zamówieniu</w:t>
      </w:r>
    </w:p>
    <w:p w:rsidR="007556D0" w:rsidRPr="000A150C" w:rsidRDefault="007556D0" w:rsidP="00546010">
      <w:pPr>
        <w:pStyle w:val="Akapitzlist"/>
        <w:jc w:val="both"/>
        <w:rPr>
          <w:rFonts w:ascii="Arial" w:hAnsi="Arial" w:cs="Arial"/>
          <w:sz w:val="22"/>
          <w:szCs w:val="22"/>
        </w:rPr>
      </w:pPr>
      <w:r w:rsidRPr="000A150C">
        <w:rPr>
          <w:rFonts w:ascii="Arial" w:hAnsi="Arial" w:cs="Arial"/>
          <w:sz w:val="22"/>
          <w:szCs w:val="22"/>
        </w:rPr>
        <w:t>-  złożone oferty</w:t>
      </w:r>
    </w:p>
    <w:p w:rsidR="007556D0" w:rsidRPr="000A150C" w:rsidRDefault="007556D0" w:rsidP="00546010">
      <w:pPr>
        <w:pStyle w:val="Akapitzlist"/>
        <w:ind w:left="1057" w:hanging="337"/>
        <w:jc w:val="both"/>
        <w:rPr>
          <w:rFonts w:ascii="Arial" w:hAnsi="Arial" w:cs="Arial"/>
          <w:sz w:val="22"/>
          <w:szCs w:val="22"/>
        </w:rPr>
      </w:pPr>
      <w:r w:rsidRPr="000A150C">
        <w:rPr>
          <w:rFonts w:ascii="Arial" w:hAnsi="Arial" w:cs="Arial"/>
          <w:sz w:val="22"/>
          <w:szCs w:val="22"/>
        </w:rPr>
        <w:t xml:space="preserve">- oświadczenie o braku powiązań z Wykonawcami, którzy złożyli oferty, podpisane przez osoby wykonujące w imieniu Zamawiającego czynności związane z procedurą wyboru wykonawcy, w tym biorące udział w procesie oceny ofert. </w:t>
      </w:r>
    </w:p>
    <w:p w:rsidR="004D0FDF"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Protokół postępowania podlega zatwierdzeniu przez Kierownika Zamawiającego lub osobę przez niego upoważnioną.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Niezwłocznie po udzieleniu zamówienia Zamawiający zamieści na stronie </w:t>
      </w:r>
      <w:hyperlink r:id="rId15" w:history="1">
        <w:r w:rsidRPr="000A150C">
          <w:rPr>
            <w:rStyle w:val="Hipercze"/>
            <w:rFonts w:ascii="Arial" w:hAnsi="Arial" w:cs="Arial"/>
            <w:sz w:val="22"/>
            <w:szCs w:val="22"/>
          </w:rPr>
          <w:t>http://bip.am.gdynia.pl/postepowania-zwolnione</w:t>
        </w:r>
      </w:hyperlink>
      <w:r w:rsidRPr="000A150C">
        <w:rPr>
          <w:rFonts w:ascii="Arial" w:hAnsi="Arial" w:cs="Arial"/>
          <w:color w:val="FF0000"/>
          <w:sz w:val="22"/>
          <w:szCs w:val="22"/>
        </w:rPr>
        <w:t xml:space="preserve"> </w:t>
      </w:r>
      <w:r w:rsidRPr="000A150C">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6" w:history="1">
        <w:r w:rsidRPr="000A150C">
          <w:rPr>
            <w:rStyle w:val="Hipercze"/>
            <w:rFonts w:ascii="Arial" w:hAnsi="Arial" w:cs="Arial"/>
            <w:sz w:val="22"/>
            <w:szCs w:val="22"/>
          </w:rPr>
          <w:t>http://bip.am.gdynia.pl/postepowania-zwolnione</w:t>
        </w:r>
      </w:hyperlink>
      <w:r w:rsidRPr="000A150C">
        <w:rPr>
          <w:rFonts w:ascii="Arial" w:hAnsi="Arial" w:cs="Arial"/>
          <w:color w:val="FF0000"/>
          <w:sz w:val="22"/>
          <w:szCs w:val="22"/>
        </w:rPr>
        <w:t xml:space="preserve">, </w:t>
      </w:r>
      <w:r w:rsidRPr="000A150C">
        <w:rPr>
          <w:rFonts w:ascii="Arial" w:hAnsi="Arial" w:cs="Arial"/>
          <w:sz w:val="22"/>
          <w:szCs w:val="22"/>
        </w:rPr>
        <w:t>informację o nieudzieleniu zamówienia.</w:t>
      </w:r>
    </w:p>
    <w:p w:rsidR="00E20724" w:rsidRPr="000A150C" w:rsidRDefault="00E20724" w:rsidP="00695650">
      <w:pPr>
        <w:tabs>
          <w:tab w:val="left" w:pos="284"/>
          <w:tab w:val="left" w:pos="2010"/>
        </w:tabs>
        <w:spacing w:after="0"/>
        <w:jc w:val="both"/>
        <w:rPr>
          <w:rFonts w:ascii="Arial" w:hAnsi="Arial" w:cs="Arial"/>
          <w:b/>
          <w:color w:val="000000"/>
          <w:u w:val="single"/>
          <w:lang w:eastAsia="zh-CN"/>
        </w:rPr>
      </w:pPr>
    </w:p>
    <w:p w:rsidR="007556D0" w:rsidRPr="000A150C" w:rsidRDefault="007556D0" w:rsidP="00AD63CD">
      <w:pPr>
        <w:tabs>
          <w:tab w:val="left" w:pos="284"/>
          <w:tab w:val="left" w:pos="2010"/>
        </w:tabs>
        <w:spacing w:after="0"/>
        <w:jc w:val="both"/>
        <w:outlineLvl w:val="0"/>
        <w:rPr>
          <w:rFonts w:ascii="Arial" w:hAnsi="Arial" w:cs="Arial"/>
          <w:bCs/>
        </w:rPr>
      </w:pPr>
      <w:r w:rsidRPr="000A150C">
        <w:rPr>
          <w:rFonts w:ascii="Arial" w:hAnsi="Arial" w:cs="Arial"/>
          <w:b/>
          <w:bCs/>
        </w:rPr>
        <w:t>XV. Unieważnienie postępowania.</w:t>
      </w:r>
    </w:p>
    <w:p w:rsidR="007556D0" w:rsidRPr="000A150C" w:rsidRDefault="007556D0" w:rsidP="00546010">
      <w:pPr>
        <w:tabs>
          <w:tab w:val="left" w:pos="284"/>
          <w:tab w:val="left" w:pos="2010"/>
        </w:tabs>
        <w:spacing w:after="0"/>
        <w:ind w:left="284" w:hanging="284"/>
        <w:jc w:val="both"/>
        <w:rPr>
          <w:rFonts w:ascii="Arial" w:hAnsi="Arial" w:cs="Arial"/>
        </w:rPr>
      </w:pPr>
      <w:r w:rsidRPr="000A150C">
        <w:rPr>
          <w:rFonts w:ascii="Arial" w:hAnsi="Arial" w:cs="Arial"/>
        </w:rPr>
        <w:t>Zamawiający może unieważnić postępowanie w następujących okolicznościach:</w:t>
      </w:r>
    </w:p>
    <w:p w:rsidR="004D0FDF" w:rsidRPr="000A150C" w:rsidRDefault="007556D0" w:rsidP="000602A7">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0A150C">
        <w:rPr>
          <w:rFonts w:ascii="Arial" w:hAnsi="Arial" w:cs="Arial"/>
        </w:rPr>
        <w:t>nie złożono żadnej oferty niepodlegającej odrzuceniu;</w:t>
      </w:r>
      <w:bookmarkStart w:id="2" w:name="mip33167614"/>
      <w:bookmarkStart w:id="3" w:name="mip33167615"/>
      <w:bookmarkStart w:id="4" w:name="mip33167616"/>
      <w:bookmarkEnd w:id="2"/>
      <w:bookmarkEnd w:id="3"/>
      <w:bookmarkEnd w:id="4"/>
    </w:p>
    <w:p w:rsidR="007556D0" w:rsidRPr="000A150C" w:rsidRDefault="007556D0" w:rsidP="000602A7">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0A150C">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5" w:name="mip33167617"/>
      <w:bookmarkEnd w:id="5"/>
    </w:p>
    <w:p w:rsidR="007556D0" w:rsidRPr="000A150C" w:rsidRDefault="007556D0" w:rsidP="000602A7">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0A150C">
        <w:rPr>
          <w:rFonts w:ascii="Arial" w:hAnsi="Arial" w:cs="Arial"/>
        </w:rPr>
        <w:t xml:space="preserve">w przypadkach, gdy zostały złożone oferty dodatkowe o takiej samej cenie; </w:t>
      </w:r>
    </w:p>
    <w:p w:rsidR="007556D0" w:rsidRPr="000A150C" w:rsidRDefault="007556D0" w:rsidP="000602A7">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6" w:name="mip33167618"/>
      <w:bookmarkEnd w:id="6"/>
      <w:r w:rsidRPr="000A150C">
        <w:rPr>
          <w:rFonts w:ascii="Arial" w:hAnsi="Arial" w:cs="Arial"/>
        </w:rPr>
        <w:t>wystąpiła istotna zmiana okoliczności powodująca, że prowadzenie postępowania lub wykonanie zamówienia nie leży w interesie publicznym, czego nie można było wcześniej przewidzieć;</w:t>
      </w:r>
    </w:p>
    <w:p w:rsidR="007556D0" w:rsidRPr="000A150C"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7" w:name="mip33167619"/>
      <w:bookmarkEnd w:id="7"/>
      <w:r w:rsidRPr="000A150C">
        <w:rPr>
          <w:rFonts w:ascii="Arial" w:hAnsi="Arial" w:cs="Arial"/>
        </w:rPr>
        <w:t>postępowanie obarczone jest niemożliwą do usunięcia wadą uniemożliwiającą zawarcie niepodlegającej unieważnieniu umowy w sprawie zamówienia publicznego.</w:t>
      </w:r>
    </w:p>
    <w:p w:rsidR="00D873D2" w:rsidRPr="004311CB"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311CB" w:rsidTr="00B61411">
        <w:tc>
          <w:tcPr>
            <w:tcW w:w="9406"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jc w:val="right"/>
              <w:rPr>
                <w:rFonts w:ascii="Arial" w:eastAsia="Arial" w:hAnsi="Arial" w:cs="Arial"/>
                <w:i/>
                <w:iCs/>
              </w:rPr>
            </w:pPr>
            <w:r w:rsidRPr="007C4AFC">
              <w:rPr>
                <w:rFonts w:ascii="Arial" w:eastAsia="Arial" w:hAnsi="Arial" w:cs="Arial"/>
                <w:i/>
                <w:iCs/>
              </w:rPr>
              <w:t xml:space="preserve">Załącznik Nr 1 </w:t>
            </w:r>
          </w:p>
        </w:tc>
      </w:tr>
      <w:tr w:rsidR="00D85732" w:rsidRPr="004311CB" w:rsidTr="00B61411">
        <w:tc>
          <w:tcPr>
            <w:tcW w:w="9406"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spacing w:after="0"/>
              <w:jc w:val="center"/>
              <w:rPr>
                <w:rFonts w:ascii="Arial" w:eastAsia="Arial" w:hAnsi="Arial" w:cs="Arial"/>
                <w:b/>
                <w:bCs/>
              </w:rPr>
            </w:pPr>
            <w:r w:rsidRPr="007C4AFC">
              <w:rPr>
                <w:rFonts w:ascii="Arial" w:eastAsia="Arial" w:hAnsi="Arial" w:cs="Arial"/>
                <w:b/>
                <w:bCs/>
              </w:rPr>
              <w:t xml:space="preserve">FORMULARZ OFERTY </w:t>
            </w:r>
          </w:p>
          <w:p w:rsidR="00D85732" w:rsidRPr="007C4AFC" w:rsidRDefault="00D85732" w:rsidP="00D85732">
            <w:pPr>
              <w:spacing w:after="0"/>
              <w:jc w:val="center"/>
              <w:rPr>
                <w:rFonts w:ascii="Arial" w:eastAsia="Arial" w:hAnsi="Arial" w:cs="Arial"/>
                <w:b/>
                <w:bCs/>
              </w:rPr>
            </w:pPr>
          </w:p>
          <w:p w:rsidR="00781F37" w:rsidRDefault="007C4AFC" w:rsidP="00D85732">
            <w:pPr>
              <w:spacing w:after="0"/>
              <w:jc w:val="center"/>
              <w:rPr>
                <w:rFonts w:ascii="Arial" w:hAnsi="Arial" w:cs="Arial"/>
                <w:b/>
                <w:sz w:val="16"/>
                <w:szCs w:val="16"/>
                <w:lang w:eastAsia="zh-CN"/>
              </w:rPr>
            </w:pPr>
            <w:r w:rsidRPr="007C4AFC">
              <w:rPr>
                <w:rFonts w:ascii="Arial" w:hAnsi="Arial" w:cs="Arial"/>
                <w:b/>
                <w:sz w:val="16"/>
                <w:szCs w:val="16"/>
                <w:lang w:eastAsia="zh-CN"/>
              </w:rPr>
              <w:t>Przygotowanie skryptów w wersji elektronicznej dla studentów studiów II stopnia na kierunku Nawigacja i Transport</w:t>
            </w:r>
          </w:p>
          <w:p w:rsidR="005C6652" w:rsidRDefault="005C6652" w:rsidP="00D85732">
            <w:pPr>
              <w:spacing w:after="0"/>
              <w:jc w:val="center"/>
              <w:rPr>
                <w:rFonts w:ascii="Arial" w:hAnsi="Arial" w:cs="Arial"/>
                <w:b/>
                <w:sz w:val="16"/>
                <w:szCs w:val="16"/>
                <w:lang w:eastAsia="zh-CN"/>
              </w:rPr>
            </w:pPr>
            <w:r>
              <w:rPr>
                <w:rFonts w:ascii="Arial" w:hAnsi="Arial" w:cs="Arial"/>
                <w:b/>
                <w:sz w:val="16"/>
                <w:szCs w:val="16"/>
                <w:lang w:eastAsia="zh-CN"/>
              </w:rPr>
              <w:t>powtórne</w:t>
            </w:r>
          </w:p>
          <w:p w:rsidR="001C54CE" w:rsidRPr="007C4AFC" w:rsidRDefault="001C54CE" w:rsidP="00D85732">
            <w:pPr>
              <w:spacing w:after="0"/>
              <w:jc w:val="center"/>
              <w:rPr>
                <w:rFonts w:ascii="Arial" w:hAnsi="Arial" w:cs="Arial"/>
                <w:b/>
                <w:sz w:val="16"/>
                <w:szCs w:val="16"/>
                <w:lang w:eastAsia="zh-CN"/>
              </w:rPr>
            </w:pPr>
          </w:p>
          <w:p w:rsidR="007C4AFC" w:rsidRPr="007C4AFC" w:rsidRDefault="007C4AFC" w:rsidP="00D85732">
            <w:pPr>
              <w:spacing w:after="0"/>
              <w:jc w:val="center"/>
              <w:rPr>
                <w:rFonts w:ascii="Arial" w:hAnsi="Arial" w:cs="Arial"/>
                <w:b/>
                <w:iCs/>
                <w:sz w:val="16"/>
                <w:szCs w:val="16"/>
              </w:rPr>
            </w:pPr>
          </w:p>
          <w:p w:rsidR="00D85732" w:rsidRPr="007C4AFC" w:rsidRDefault="00D85732" w:rsidP="00D85732">
            <w:pPr>
              <w:spacing w:after="0"/>
              <w:jc w:val="center"/>
              <w:rPr>
                <w:rFonts w:ascii="Arial" w:hAnsi="Arial" w:cs="Arial"/>
                <w:b/>
                <w:iCs/>
                <w:sz w:val="16"/>
                <w:szCs w:val="16"/>
              </w:rPr>
            </w:pPr>
            <w:r w:rsidRPr="007C4AFC">
              <w:rPr>
                <w:rFonts w:ascii="Arial" w:hAnsi="Arial" w:cs="Arial"/>
                <w:iCs/>
                <w:sz w:val="16"/>
                <w:szCs w:val="16"/>
              </w:rPr>
              <w:t>w ramach projektu  „</w:t>
            </w:r>
            <w:proofErr w:type="spellStart"/>
            <w:r w:rsidRPr="007C4AFC">
              <w:rPr>
                <w:rFonts w:ascii="Arial" w:hAnsi="Arial" w:cs="Arial"/>
                <w:iCs/>
                <w:sz w:val="16"/>
                <w:szCs w:val="16"/>
              </w:rPr>
              <w:t>SezAM</w:t>
            </w:r>
            <w:proofErr w:type="spellEnd"/>
            <w:r w:rsidRPr="007C4AFC">
              <w:rPr>
                <w:rFonts w:ascii="Arial" w:hAnsi="Arial" w:cs="Arial"/>
                <w:iCs/>
                <w:sz w:val="16"/>
                <w:szCs w:val="16"/>
              </w:rPr>
              <w:t xml:space="preserve"> wiedzy, kompetencji i umiejętności” realizowanego przez </w:t>
            </w:r>
            <w:r w:rsidR="00061C35" w:rsidRPr="007C4AFC">
              <w:rPr>
                <w:rFonts w:ascii="Arial" w:hAnsi="Arial" w:cs="Arial"/>
                <w:iCs/>
                <w:sz w:val="16"/>
                <w:szCs w:val="16"/>
              </w:rPr>
              <w:t>Uniwersytet Morski</w:t>
            </w:r>
            <w:r w:rsidRPr="007C4AFC">
              <w:rPr>
                <w:rFonts w:ascii="Arial" w:hAnsi="Arial" w:cs="Arial"/>
                <w:iCs/>
                <w:sz w:val="16"/>
                <w:szCs w:val="16"/>
              </w:rPr>
              <w:t xml:space="preserve">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D85732" w:rsidRPr="007C4AFC" w:rsidRDefault="00D85732" w:rsidP="00D85732">
            <w:pPr>
              <w:spacing w:after="0"/>
              <w:jc w:val="center"/>
              <w:rPr>
                <w:rFonts w:ascii="Arial" w:hAnsi="Arial" w:cs="Arial"/>
                <w:b/>
                <w:iCs/>
                <w:sz w:val="16"/>
                <w:szCs w:val="16"/>
              </w:rPr>
            </w:pPr>
          </w:p>
        </w:tc>
      </w:tr>
    </w:tbl>
    <w:p w:rsidR="00D85732" w:rsidRPr="004311CB" w:rsidRDefault="00D85732" w:rsidP="00D85732">
      <w:pPr>
        <w:tabs>
          <w:tab w:val="left" w:pos="360"/>
        </w:tabs>
        <w:autoSpaceDE w:val="0"/>
        <w:spacing w:after="0"/>
        <w:jc w:val="both"/>
        <w:rPr>
          <w:rFonts w:ascii="Arial" w:eastAsia="Arial" w:hAnsi="Arial" w:cs="Arial"/>
          <w:b/>
          <w:bCs/>
          <w:highlight w:val="yellow"/>
        </w:rPr>
      </w:pPr>
    </w:p>
    <w:p w:rsidR="00D85732" w:rsidRPr="007C4AFC" w:rsidRDefault="00D85732" w:rsidP="00AD63CD">
      <w:pPr>
        <w:tabs>
          <w:tab w:val="left" w:pos="360"/>
        </w:tabs>
        <w:autoSpaceDE w:val="0"/>
        <w:spacing w:after="0"/>
        <w:jc w:val="both"/>
        <w:outlineLvl w:val="0"/>
        <w:rPr>
          <w:rFonts w:ascii="Arial" w:eastAsia="Arial" w:hAnsi="Arial" w:cs="Arial"/>
          <w:b/>
          <w:bCs/>
        </w:rPr>
      </w:pPr>
      <w:r w:rsidRPr="007C4AFC">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7C4AFC" w:rsidTr="00B61411">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keepNext/>
              <w:autoSpaceDE w:val="0"/>
              <w:spacing w:after="0"/>
              <w:rPr>
                <w:rFonts w:ascii="Arial" w:eastAsia="Arial" w:hAnsi="Arial" w:cs="Arial"/>
                <w:b/>
                <w:bCs/>
                <w:sz w:val="20"/>
                <w:szCs w:val="20"/>
              </w:rPr>
            </w:pPr>
            <w:r w:rsidRPr="007C4AFC">
              <w:rPr>
                <w:rFonts w:ascii="Arial" w:eastAsia="Arial" w:hAnsi="Arial" w:cs="Arial"/>
                <w:b/>
                <w:bCs/>
                <w:sz w:val="20"/>
                <w:szCs w:val="20"/>
              </w:rPr>
              <w:t>Numer telefonu i faksu</w:t>
            </w:r>
          </w:p>
        </w:tc>
      </w:tr>
      <w:tr w:rsidR="00D85732" w:rsidRPr="007C4AFC"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sz w:val="20"/>
                <w:szCs w:val="20"/>
              </w:rPr>
            </w:pPr>
            <w:r w:rsidRPr="007C4AFC">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hAnsi="Arial" w:cs="Arial"/>
                <w:sz w:val="20"/>
                <w:szCs w:val="20"/>
              </w:rPr>
            </w:pPr>
          </w:p>
          <w:p w:rsidR="00D85732" w:rsidRPr="007C4AFC"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rPr>
                <w:rFonts w:ascii="Arial" w:eastAsia="Arial" w:hAnsi="Arial" w:cs="Arial"/>
                <w:b/>
                <w:bCs/>
                <w:sz w:val="20"/>
                <w:szCs w:val="20"/>
              </w:rPr>
            </w:pPr>
            <w:r w:rsidRPr="007C4AFC">
              <w:rPr>
                <w:rFonts w:ascii="Arial" w:eastAsia="Arial" w:hAnsi="Arial" w:cs="Arial"/>
                <w:b/>
                <w:bCs/>
                <w:sz w:val="20"/>
                <w:szCs w:val="20"/>
              </w:rPr>
              <w:t xml:space="preserve"> </w:t>
            </w:r>
          </w:p>
        </w:tc>
      </w:tr>
      <w:tr w:rsidR="00D85732" w:rsidRPr="007C4AFC"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sz w:val="20"/>
                <w:szCs w:val="20"/>
              </w:rPr>
            </w:pPr>
            <w:r w:rsidRPr="007C4AFC">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p w:rsidR="00D85732" w:rsidRPr="007C4AFC"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rPr>
                <w:rFonts w:ascii="Arial" w:eastAsia="Arial" w:hAnsi="Arial" w:cs="Arial"/>
                <w:b/>
                <w:bCs/>
                <w:sz w:val="20"/>
                <w:szCs w:val="20"/>
              </w:rPr>
            </w:pPr>
          </w:p>
        </w:tc>
      </w:tr>
    </w:tbl>
    <w:p w:rsidR="00D85732" w:rsidRPr="007C4AFC" w:rsidRDefault="00D85732" w:rsidP="00D85732">
      <w:pPr>
        <w:tabs>
          <w:tab w:val="left" w:pos="360"/>
        </w:tabs>
        <w:spacing w:after="0"/>
        <w:jc w:val="both"/>
        <w:rPr>
          <w:rFonts w:ascii="Arial" w:hAnsi="Arial" w:cs="Arial"/>
          <w:b/>
          <w:lang w:eastAsia="ar-SA"/>
        </w:rPr>
      </w:pPr>
    </w:p>
    <w:p w:rsidR="00D85732" w:rsidRPr="007C4AFC" w:rsidRDefault="00D85732" w:rsidP="00AD63CD">
      <w:pPr>
        <w:tabs>
          <w:tab w:val="left" w:pos="360"/>
        </w:tabs>
        <w:spacing w:after="0"/>
        <w:jc w:val="both"/>
        <w:outlineLvl w:val="0"/>
        <w:rPr>
          <w:rFonts w:ascii="Arial" w:hAnsi="Arial" w:cs="Arial"/>
          <w:b/>
          <w:lang w:eastAsia="ar-SA"/>
        </w:rPr>
      </w:pPr>
      <w:r w:rsidRPr="007C4AFC">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eastAsia="ar-SA"/>
              </w:rPr>
            </w:pPr>
            <w:r w:rsidRPr="007C4AFC">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bCs/>
                <w:lang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Adres</w:t>
            </w:r>
            <w:proofErr w:type="spellEnd"/>
          </w:p>
          <w:p w:rsidR="00D85732" w:rsidRPr="007C4AFC" w:rsidRDefault="00D85732" w:rsidP="00D85732">
            <w:pPr>
              <w:snapToGrid w:val="0"/>
              <w:spacing w:after="0"/>
              <w:jc w:val="both"/>
              <w:rPr>
                <w:rFonts w:ascii="Arial" w:hAnsi="Arial" w:cs="Arial"/>
                <w:sz w:val="18"/>
                <w:szCs w:val="18"/>
                <w:lang w:val="de-DE" w:eastAsia="ar-SA"/>
              </w:rPr>
            </w:pPr>
            <w:r w:rsidRPr="007C4AFC">
              <w:rPr>
                <w:rFonts w:ascii="Arial" w:hAnsi="Arial" w:cs="Arial"/>
                <w:sz w:val="18"/>
                <w:szCs w:val="18"/>
                <w:lang w:val="de-DE" w:eastAsia="ar-SA"/>
              </w:rPr>
              <w:t>(</w:t>
            </w:r>
            <w:proofErr w:type="spellStart"/>
            <w:r w:rsidRPr="007C4AFC">
              <w:rPr>
                <w:rFonts w:ascii="Arial" w:hAnsi="Arial" w:cs="Arial"/>
                <w:sz w:val="18"/>
                <w:szCs w:val="18"/>
                <w:lang w:val="de-DE" w:eastAsia="ar-SA"/>
              </w:rPr>
              <w:t>adres</w:t>
            </w:r>
            <w:proofErr w:type="spellEnd"/>
            <w:r w:rsidRPr="007C4AFC">
              <w:rPr>
                <w:rFonts w:ascii="Arial" w:hAnsi="Arial" w:cs="Arial"/>
                <w:sz w:val="18"/>
                <w:szCs w:val="18"/>
                <w:lang w:val="de-DE" w:eastAsia="ar-SA"/>
              </w:rPr>
              <w:t xml:space="preserve">, na </w:t>
            </w:r>
            <w:proofErr w:type="spellStart"/>
            <w:r w:rsidRPr="007C4AFC">
              <w:rPr>
                <w:rFonts w:ascii="Arial" w:hAnsi="Arial" w:cs="Arial"/>
                <w:sz w:val="18"/>
                <w:szCs w:val="18"/>
                <w:lang w:val="de-DE" w:eastAsia="ar-SA"/>
              </w:rPr>
              <w:t>który</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będzie</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kierowana</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wszelka</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korespondencja</w:t>
            </w:r>
            <w:proofErr w:type="spellEnd"/>
            <w:r w:rsidRPr="007C4AFC">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val="de-DE" w:eastAsia="ar-SA"/>
              </w:rPr>
            </w:pPr>
            <w:r w:rsidRPr="007C4AFC">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val="de-DE" w:eastAsia="ar-SA"/>
              </w:rPr>
            </w:pPr>
            <w:r w:rsidRPr="007C4AFC">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eastAsia="ar-SA"/>
              </w:rPr>
            </w:pPr>
            <w:r w:rsidRPr="007C4AFC">
              <w:rPr>
                <w:rFonts w:ascii="Arial" w:hAnsi="Arial" w:cs="Arial"/>
                <w:sz w:val="20"/>
                <w:szCs w:val="20"/>
                <w:lang w:eastAsia="ar-SA"/>
              </w:rPr>
              <w:t>REGON:</w:t>
            </w: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eastAsia="ar-SA"/>
              </w:rPr>
            </w:pPr>
            <w:r w:rsidRPr="007C4AFC">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Nr</w:t>
            </w:r>
            <w:proofErr w:type="spellEnd"/>
            <w:r w:rsidRPr="007C4AFC">
              <w:rPr>
                <w:rFonts w:ascii="Arial" w:hAnsi="Arial" w:cs="Arial"/>
                <w:lang w:val="de-DE" w:eastAsia="ar-SA"/>
              </w:rPr>
              <w:t xml:space="preserve"> </w:t>
            </w:r>
            <w:proofErr w:type="spellStart"/>
            <w:r w:rsidRPr="007C4AFC">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Adres</w:t>
            </w:r>
            <w:proofErr w:type="spellEnd"/>
            <w:r w:rsidRPr="007C4AFC">
              <w:rPr>
                <w:rFonts w:ascii="Arial" w:hAnsi="Arial" w:cs="Arial"/>
                <w:lang w:val="de-DE" w:eastAsia="ar-SA"/>
              </w:rPr>
              <w:t xml:space="preserve"> </w:t>
            </w:r>
            <w:proofErr w:type="spellStart"/>
            <w:r w:rsidRPr="007C4AFC">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78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pacing w:after="0"/>
              <w:jc w:val="both"/>
              <w:rPr>
                <w:rFonts w:ascii="Arial" w:hAnsi="Arial" w:cs="Arial"/>
                <w:sz w:val="16"/>
                <w:szCs w:val="16"/>
                <w:lang w:eastAsia="ar-SA"/>
              </w:rPr>
            </w:pPr>
            <w:r w:rsidRPr="007C4AFC">
              <w:rPr>
                <w:rFonts w:ascii="Arial" w:hAnsi="Arial" w:cs="Arial"/>
                <w:sz w:val="12"/>
                <w:szCs w:val="10"/>
                <w:lang w:eastAsia="ar-SA"/>
              </w:rPr>
              <w:t xml:space="preserve"> </w:t>
            </w:r>
            <w:r w:rsidRPr="007C4AFC">
              <w:rPr>
                <w:rFonts w:ascii="Arial" w:hAnsi="Arial" w:cs="Arial"/>
                <w:sz w:val="16"/>
                <w:szCs w:val="16"/>
                <w:lang w:eastAsia="ar-SA"/>
              </w:rPr>
              <w:t xml:space="preserve">Podstawa umocowania do reprezentowania Wykonawcy </w:t>
            </w:r>
          </w:p>
          <w:p w:rsidR="00D85732" w:rsidRPr="007C4AFC" w:rsidRDefault="00D85732" w:rsidP="00D85732">
            <w:pPr>
              <w:spacing w:after="0"/>
              <w:rPr>
                <w:rFonts w:ascii="Arial" w:hAnsi="Arial" w:cs="Arial"/>
                <w:sz w:val="12"/>
                <w:szCs w:val="10"/>
                <w:lang w:eastAsia="ar-SA"/>
              </w:rPr>
            </w:pPr>
            <w:r w:rsidRPr="007C4AFC">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eastAsia="ar-SA"/>
              </w:rPr>
            </w:pPr>
          </w:p>
        </w:tc>
      </w:tr>
    </w:tbl>
    <w:p w:rsidR="00D85732" w:rsidRPr="007C4AFC" w:rsidRDefault="00D85732" w:rsidP="00D85732">
      <w:pPr>
        <w:spacing w:after="0"/>
        <w:rPr>
          <w:rFonts w:ascii="Arial" w:hAnsi="Arial" w:cs="Arial"/>
          <w:sz w:val="18"/>
          <w:szCs w:val="18"/>
        </w:rPr>
      </w:pPr>
    </w:p>
    <w:p w:rsidR="00A27361" w:rsidRPr="007C4AFC" w:rsidRDefault="00A27361" w:rsidP="00D85732">
      <w:pPr>
        <w:spacing w:after="0"/>
        <w:rPr>
          <w:rFonts w:ascii="Arial" w:hAnsi="Arial" w:cs="Arial"/>
          <w:sz w:val="18"/>
          <w:szCs w:val="18"/>
        </w:rPr>
      </w:pPr>
    </w:p>
    <w:p w:rsidR="007C4AFC" w:rsidRPr="007C4AFC" w:rsidRDefault="007C4AFC" w:rsidP="000602A7">
      <w:pPr>
        <w:numPr>
          <w:ilvl w:val="0"/>
          <w:numId w:val="16"/>
        </w:numPr>
        <w:suppressAutoHyphens/>
        <w:spacing w:after="0" w:line="360" w:lineRule="auto"/>
        <w:jc w:val="both"/>
        <w:rPr>
          <w:rFonts w:cs="Tahoma"/>
        </w:rPr>
      </w:pPr>
      <w:r w:rsidRPr="007C4AFC">
        <w:rPr>
          <w:rFonts w:ascii="Arial" w:hAnsi="Arial" w:cs="Arial"/>
          <w:lang w:eastAsia="ar-SA"/>
        </w:rPr>
        <w:t>Oferujemy usługę na rzecz Zamawiającego na warunkach i zasadach określonych w ogłoszeniu po łącznej cenie:</w:t>
      </w:r>
    </w:p>
    <w:p w:rsidR="00D873D2" w:rsidRPr="004311CB" w:rsidRDefault="00D873D2" w:rsidP="00D85732">
      <w:pPr>
        <w:suppressAutoHyphens/>
        <w:spacing w:after="0" w:line="240" w:lineRule="auto"/>
        <w:ind w:left="357" w:hanging="357"/>
        <w:jc w:val="both"/>
        <w:rPr>
          <w:rFonts w:ascii="Arial" w:hAnsi="Arial" w:cs="Arial"/>
          <w:sz w:val="18"/>
          <w:highlight w:val="yellow"/>
        </w:rPr>
      </w:pPr>
    </w:p>
    <w:tbl>
      <w:tblPr>
        <w:tblW w:w="9090"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360"/>
      </w:tblGrid>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C4AFC" w:rsidRPr="007C4AFC" w:rsidRDefault="007C4AFC" w:rsidP="007C4AFC">
            <w:pPr>
              <w:spacing w:after="120" w:line="240" w:lineRule="auto"/>
              <w:jc w:val="center"/>
              <w:rPr>
                <w:rFonts w:cs="Tahoma"/>
                <w:b/>
              </w:rPr>
            </w:pPr>
            <w:r w:rsidRPr="007C4AFC">
              <w:rPr>
                <w:rFonts w:cs="Tahoma"/>
                <w:b/>
              </w:rPr>
              <w:t>Zadanie częściowe nr:</w:t>
            </w:r>
          </w:p>
        </w:tc>
        <w:tc>
          <w:tcPr>
            <w:tcW w:w="736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C4AFC" w:rsidRPr="007C4AFC" w:rsidRDefault="007C4AFC" w:rsidP="007C4AFC">
            <w:pPr>
              <w:spacing w:after="120" w:line="240" w:lineRule="auto"/>
              <w:jc w:val="center"/>
              <w:rPr>
                <w:rFonts w:cs="Tahoma"/>
                <w:b/>
              </w:rPr>
            </w:pPr>
            <w:r w:rsidRPr="007C4AFC">
              <w:rPr>
                <w:rFonts w:cs="Tahoma"/>
                <w:b/>
              </w:rPr>
              <w:t>Oferowana cena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w:t>
            </w:r>
          </w:p>
        </w:tc>
        <w:tc>
          <w:tcPr>
            <w:tcW w:w="7360" w:type="dxa"/>
            <w:tcBorders>
              <w:top w:val="single" w:sz="4" w:space="0" w:color="auto"/>
              <w:left w:val="single" w:sz="4" w:space="0" w:color="auto"/>
              <w:bottom w:val="single" w:sz="4" w:space="0" w:color="auto"/>
              <w:right w:val="single" w:sz="4" w:space="0" w:color="auto"/>
            </w:tcBorders>
          </w:tcPr>
          <w:p w:rsidR="007C4AFC" w:rsidRDefault="007C4AFC" w:rsidP="007C4AFC">
            <w:pPr>
              <w:spacing w:after="120" w:line="240" w:lineRule="auto"/>
              <w:rPr>
                <w:rFonts w:cs="Tahoma"/>
              </w:rPr>
            </w:pPr>
            <w:r w:rsidRPr="007C4AFC">
              <w:rPr>
                <w:rFonts w:cs="Tahoma"/>
                <w:b/>
              </w:rPr>
              <w:t>Temat:</w:t>
            </w:r>
            <w:r w:rsidRPr="007C4AFC">
              <w:rPr>
                <w:rFonts w:cs="Tahoma"/>
              </w:rPr>
              <w:t xml:space="preserve"> Urządzenia nawigacyjne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Default="007C4AFC" w:rsidP="007C4AFC">
            <w:pPr>
              <w:spacing w:after="120" w:line="240" w:lineRule="auto"/>
              <w:rPr>
                <w:rFonts w:cs="Tahoma"/>
                <w:b/>
              </w:rPr>
            </w:pPr>
            <w:r w:rsidRPr="007C4AFC">
              <w:rPr>
                <w:rFonts w:cs="Tahoma"/>
                <w:b/>
              </w:rPr>
              <w:t>Doświadczenie autora skryptu: ………………… (określone w latach)</w:t>
            </w:r>
            <w:r w:rsidR="00233247">
              <w:rPr>
                <w:rFonts w:cs="Tahoma"/>
                <w:b/>
              </w:rPr>
              <w:t>*</w:t>
            </w:r>
          </w:p>
          <w:p w:rsidR="00233247" w:rsidRPr="007C4AFC" w:rsidRDefault="00233247" w:rsidP="00233247">
            <w:pPr>
              <w:spacing w:after="120" w:line="240" w:lineRule="auto"/>
              <w:jc w:val="both"/>
              <w:rPr>
                <w:rFonts w:asciiTheme="minorHAnsi" w:hAnsiTheme="minorHAnsi" w:cs="Tahoma"/>
                <w:b/>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Metody opracowania danych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3</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Zarządzanie bezpieczeństwem w nawigacji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4</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Zarządzanie systemami transportowymi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5</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Inżynieria ruchu morskiego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6 (</w:t>
            </w:r>
            <w:r w:rsidR="007C4AFC" w:rsidRPr="007C4AFC">
              <w:rPr>
                <w:rFonts w:cs="Tahoma"/>
              </w:rPr>
              <w:t>7</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Podstawy oceny niezawodności i bezpieczeństwa systemów technicznych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7 (</w:t>
            </w:r>
            <w:r w:rsidR="007C4AFC" w:rsidRPr="007C4AFC">
              <w:rPr>
                <w:rFonts w:cs="Tahoma"/>
              </w:rPr>
              <w:t>8</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Komputerowe wspomagania decyzji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bl>
    <w:p w:rsidR="001C54CE" w:rsidRDefault="001C54CE">
      <w:r>
        <w:br w:type="page"/>
      </w:r>
    </w:p>
    <w:tbl>
      <w:tblPr>
        <w:tblW w:w="9090"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360"/>
      </w:tblGrid>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8 (</w:t>
            </w:r>
            <w:r w:rsidR="007C4AFC" w:rsidRPr="007C4AFC">
              <w:rPr>
                <w:rFonts w:cs="Tahoma"/>
              </w:rPr>
              <w:t>9</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Przyrządy i systemy pomiarowe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9 (</w:t>
            </w:r>
            <w:r w:rsidR="007C4AFC" w:rsidRPr="007C4AFC">
              <w:rPr>
                <w:rFonts w:cs="Tahoma"/>
              </w:rPr>
              <w:t>10</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t>
            </w:r>
            <w:r w:rsidR="00233247">
              <w:rPr>
                <w:rFonts w:cs="Tahoma"/>
              </w:rPr>
              <w:t xml:space="preserve"> </w:t>
            </w:r>
            <w:r w:rsidRPr="007C4AFC">
              <w:rPr>
                <w:rFonts w:cs="Tahoma"/>
              </w:rPr>
              <w:t xml:space="preserve">Przybrzeżne prace hydrograficzne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10 (</w:t>
            </w:r>
            <w:r w:rsidR="007C4AFC" w:rsidRPr="007C4AFC">
              <w:rPr>
                <w:rFonts w:cs="Tahoma"/>
              </w:rPr>
              <w:t>11</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Zasoby Morza Bałtyckiego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11 (</w:t>
            </w:r>
            <w:r w:rsidR="007C4AFC" w:rsidRPr="007C4AFC">
              <w:rPr>
                <w:rFonts w:cs="Tahoma"/>
              </w:rPr>
              <w:t>12</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Przewozy Morskie LCHS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12 (</w:t>
            </w:r>
            <w:r w:rsidR="007C4AFC" w:rsidRPr="007C4AFC">
              <w:rPr>
                <w:rFonts w:cs="Tahoma"/>
              </w:rPr>
              <w:t>13</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Budowa i konstrukcja kadłuba zbiornikowców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13 (</w:t>
            </w:r>
            <w:r w:rsidR="007C4AFC" w:rsidRPr="007C4AFC">
              <w:rPr>
                <w:rFonts w:cs="Tahoma"/>
              </w:rPr>
              <w:t>14</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Wymagania statecznościowe zbiornikowców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14 (</w:t>
            </w:r>
            <w:r w:rsidR="007C4AFC" w:rsidRPr="007C4AFC">
              <w:rPr>
                <w:rFonts w:cs="Tahoma"/>
              </w:rPr>
              <w:t>15</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Systemy monitorowania i sterowania ruchem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15 (</w:t>
            </w:r>
            <w:r w:rsidR="007C4AFC" w:rsidRPr="007C4AFC">
              <w:rPr>
                <w:rFonts w:cs="Tahoma"/>
              </w:rPr>
              <w:t>16</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Języki programowania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5C6652">
            <w:pPr>
              <w:spacing w:after="120" w:line="240" w:lineRule="auto"/>
              <w:jc w:val="center"/>
              <w:rPr>
                <w:rFonts w:cs="Tahoma"/>
              </w:rPr>
            </w:pPr>
            <w:r>
              <w:rPr>
                <w:rFonts w:cs="Tahoma"/>
              </w:rPr>
              <w:t>16 (</w:t>
            </w:r>
            <w:r w:rsidR="007C4AFC" w:rsidRPr="007C4AFC">
              <w:rPr>
                <w:rFonts w:cs="Tahoma"/>
              </w:rPr>
              <w:t>18</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Środowisko programistyczne systemów informacji przestrzennej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17 (</w:t>
            </w:r>
            <w:r w:rsidR="007C4AFC" w:rsidRPr="007C4AFC">
              <w:rPr>
                <w:rFonts w:cs="Tahoma"/>
              </w:rPr>
              <w:t>19</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Pomiary hydrograficzne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18 (</w:t>
            </w:r>
            <w:r w:rsidR="007C4AFC" w:rsidRPr="007C4AFC">
              <w:rPr>
                <w:rFonts w:cs="Tahoma"/>
              </w:rPr>
              <w:t>20</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Projektowanie oznakowania nawigacyjnego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19 (</w:t>
            </w:r>
            <w:r w:rsidR="007C4AFC" w:rsidRPr="007C4AFC">
              <w:rPr>
                <w:rFonts w:cs="Tahoma"/>
              </w:rPr>
              <w:t>21</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t>
            </w:r>
            <w:r w:rsidR="00233247">
              <w:rPr>
                <w:rFonts w:cs="Tahoma"/>
              </w:rPr>
              <w:t xml:space="preserve"> </w:t>
            </w:r>
            <w:r w:rsidRPr="007C4AFC">
              <w:rPr>
                <w:rFonts w:cs="Tahoma"/>
              </w:rPr>
              <w:t xml:space="preserve">Systemy teleinformatyczne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20 (</w:t>
            </w:r>
            <w:r w:rsidR="007C4AFC" w:rsidRPr="007C4AFC">
              <w:rPr>
                <w:rFonts w:cs="Tahoma"/>
              </w:rPr>
              <w:t>22</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Wybrane działy matematyki stosowanej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21 (</w:t>
            </w:r>
            <w:r w:rsidR="007C4AFC" w:rsidRPr="007C4AFC">
              <w:rPr>
                <w:rFonts w:cs="Tahoma"/>
              </w:rPr>
              <w:t>23</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Urządzenia portowe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22 (</w:t>
            </w:r>
            <w:r w:rsidR="007C4AFC" w:rsidRPr="007C4AFC">
              <w:rPr>
                <w:rFonts w:cs="Tahoma"/>
              </w:rPr>
              <w:t>24</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Ekonomika w przedsiębiorstwach transportu śródlądowego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5C6652">
        <w:trPr>
          <w:jc w:val="center"/>
        </w:trPr>
        <w:tc>
          <w:tcPr>
            <w:tcW w:w="1730" w:type="dxa"/>
            <w:tcBorders>
              <w:top w:val="single" w:sz="4" w:space="0" w:color="auto"/>
              <w:left w:val="single" w:sz="4" w:space="0" w:color="auto"/>
              <w:bottom w:val="single" w:sz="4" w:space="0" w:color="auto"/>
              <w:right w:val="single" w:sz="4" w:space="0" w:color="auto"/>
            </w:tcBorders>
            <w:hideMark/>
          </w:tcPr>
          <w:p w:rsidR="007C4AFC" w:rsidRPr="007C4AFC" w:rsidRDefault="005C6652" w:rsidP="007C4AFC">
            <w:pPr>
              <w:spacing w:after="120" w:line="240" w:lineRule="auto"/>
              <w:jc w:val="center"/>
              <w:rPr>
                <w:rFonts w:cs="Tahoma"/>
              </w:rPr>
            </w:pPr>
            <w:r>
              <w:rPr>
                <w:rFonts w:cs="Tahoma"/>
              </w:rPr>
              <w:t>23 (</w:t>
            </w:r>
            <w:r w:rsidR="007C4AFC" w:rsidRPr="007C4AFC">
              <w:rPr>
                <w:rFonts w:cs="Tahoma"/>
              </w:rPr>
              <w:t>25</w:t>
            </w:r>
            <w:r>
              <w:rPr>
                <w:rFonts w:cs="Tahoma"/>
              </w:rPr>
              <w:t>)</w:t>
            </w:r>
          </w:p>
        </w:tc>
        <w:tc>
          <w:tcPr>
            <w:tcW w:w="7360"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Technologie przewozu i przeładunku w transporcie śródlądowym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bl>
    <w:p w:rsidR="00D85732" w:rsidRPr="004311CB" w:rsidRDefault="00D85732" w:rsidP="00D85732">
      <w:pPr>
        <w:suppressAutoHyphens/>
        <w:spacing w:after="0" w:line="240" w:lineRule="auto"/>
        <w:jc w:val="both"/>
        <w:rPr>
          <w:rFonts w:ascii="Arial" w:hAnsi="Arial" w:cs="Arial"/>
          <w:b/>
          <w:highlight w:val="yellow"/>
        </w:rPr>
      </w:pPr>
    </w:p>
    <w:p w:rsidR="00D85732" w:rsidRPr="007C4AFC" w:rsidRDefault="00D85732" w:rsidP="000602A7">
      <w:pPr>
        <w:numPr>
          <w:ilvl w:val="0"/>
          <w:numId w:val="16"/>
        </w:numPr>
        <w:tabs>
          <w:tab w:val="clear" w:pos="357"/>
          <w:tab w:val="left" w:pos="360"/>
        </w:tabs>
        <w:suppressAutoHyphens/>
        <w:spacing w:after="0" w:line="240" w:lineRule="auto"/>
        <w:jc w:val="both"/>
        <w:rPr>
          <w:rFonts w:ascii="Arial" w:hAnsi="Arial" w:cs="Arial"/>
          <w:b/>
          <w:lang w:eastAsia="ar-SA"/>
        </w:rPr>
      </w:pPr>
      <w:r w:rsidRPr="007C4AFC">
        <w:rPr>
          <w:rFonts w:ascii="Arial" w:hAnsi="Arial" w:cs="Arial"/>
          <w:b/>
          <w:lang w:eastAsia="ar-SA"/>
        </w:rPr>
        <w:t>Niniejszym oświadczam, że:</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 pełni akceptuję oraz spełniam wszystkie wymagania określone przez Zamawiającego w treści nin. Ogłoszenia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realizacja przedmiotu zamówienia będzie prowadzona zgodnie z warunkami określonymi w nin. Ogłoszeniu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 przypadku uznania mojej oferty za najkorzystniejszą zobowiązuję się do zawarcia umowy w miejscu i terminie wskazanym przez Zamawiającego,</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korzystam z pełni praw publicznych,</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posiadam pełną zdolność do czynności prawnych,</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nie byłem/</w:t>
      </w:r>
      <w:proofErr w:type="spellStart"/>
      <w:r w:rsidRPr="007C4AFC">
        <w:rPr>
          <w:rFonts w:ascii="Arial" w:eastAsia="Calibri" w:hAnsi="Arial" w:cs="Arial"/>
          <w:lang w:eastAsia="en-US"/>
        </w:rPr>
        <w:t>am</w:t>
      </w:r>
      <w:proofErr w:type="spellEnd"/>
      <w:r w:rsidRPr="007C4AFC">
        <w:rPr>
          <w:rFonts w:ascii="Arial" w:eastAsia="Calibri" w:hAnsi="Arial" w:cs="Arial"/>
          <w:lang w:eastAsia="en-US"/>
        </w:rPr>
        <w:t xml:space="preserve"> karany/a za przestępstwo popełnione umyślnie lub przestępstwo skarbowe umyślne,</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przedmiot zamówienia wykonam w terminie określonych przez Zamawiającego w nin. Ogłoszeniu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zapoznałem/łam się z treścią nin. Ogłoszenia o zamówieniu i przyjmuję te dokumenty bez zastrzeżeń,</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otrzymałem/łam konieczne informacje do przygotowania oferty,</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jestem świadomy/a odpowiedzialności za składanie fałszywych oświadczeń, informuję, iż dane zawarte w ofercie i załącznikach są zgodne z prawdą,</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hAnsi="Arial" w:cs="Arial"/>
          <w:color w:val="000000"/>
        </w:rPr>
        <w:t>Oświadczam, że wypełniłem obowiązki informacyjne przewidziane w art. 13 lub art. 14 RODO</w:t>
      </w:r>
      <w:r w:rsidRPr="007C4AFC">
        <w:rPr>
          <w:rFonts w:ascii="Arial" w:hAnsi="Arial" w:cs="Arial"/>
          <w:color w:val="000000"/>
          <w:vertAlign w:val="superscript"/>
        </w:rPr>
        <w:t>1)</w:t>
      </w:r>
      <w:r w:rsidRPr="007C4AFC">
        <w:rPr>
          <w:rFonts w:ascii="Arial" w:hAnsi="Arial" w:cs="Arial"/>
          <w:color w:val="000000"/>
        </w:rPr>
        <w:t xml:space="preserve"> wobec osób fizycznych, </w:t>
      </w:r>
      <w:r w:rsidRPr="007C4AFC">
        <w:rPr>
          <w:rFonts w:ascii="Arial" w:hAnsi="Arial" w:cs="Arial"/>
        </w:rPr>
        <w:t>od których dane osobowe bezpośrednio lub pośrednio pozyskałem</w:t>
      </w:r>
      <w:r w:rsidRPr="007C4AFC">
        <w:rPr>
          <w:rFonts w:ascii="Arial" w:hAnsi="Arial" w:cs="Arial"/>
          <w:color w:val="000000"/>
        </w:rPr>
        <w:t xml:space="preserve"> w celu ubiegania się o udzielenie zamówienia publicznego w niniejszym postępowaniu</w:t>
      </w:r>
      <w:r w:rsidRPr="007C4AFC">
        <w:rPr>
          <w:rFonts w:ascii="Arial" w:hAnsi="Arial" w:cs="Arial"/>
        </w:rPr>
        <w:t>.</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7C4AFC" w:rsidTr="00B61411">
        <w:tc>
          <w:tcPr>
            <w:tcW w:w="400" w:type="dxa"/>
          </w:tcPr>
          <w:p w:rsidR="00D85732" w:rsidRPr="007C4AFC" w:rsidRDefault="00D85732" w:rsidP="00D85732">
            <w:pPr>
              <w:snapToGrid w:val="0"/>
              <w:spacing w:after="0"/>
              <w:rPr>
                <w:rFonts w:ascii="Arial" w:hAnsi="Arial" w:cs="Arial"/>
                <w:sz w:val="18"/>
                <w:szCs w:val="18"/>
                <w:lang w:eastAsia="ar-SA"/>
              </w:rPr>
            </w:pPr>
            <w:r w:rsidRPr="007C4AFC">
              <w:rPr>
                <w:rFonts w:ascii="Arial" w:hAnsi="Arial" w:cs="Arial"/>
                <w:sz w:val="18"/>
                <w:szCs w:val="18"/>
                <w:lang w:eastAsia="ar-SA"/>
              </w:rPr>
              <w:t>a.</w:t>
            </w:r>
          </w:p>
        </w:tc>
        <w:tc>
          <w:tcPr>
            <w:tcW w:w="8638" w:type="dxa"/>
          </w:tcPr>
          <w:p w:rsidR="00D85732" w:rsidRPr="007C4AFC" w:rsidRDefault="00D85732" w:rsidP="00D85732">
            <w:pPr>
              <w:snapToGrid w:val="0"/>
              <w:spacing w:after="0"/>
              <w:jc w:val="both"/>
              <w:rPr>
                <w:rFonts w:ascii="Arial" w:hAnsi="Arial" w:cs="Arial"/>
                <w:sz w:val="18"/>
                <w:szCs w:val="18"/>
                <w:lang w:eastAsia="ar-SA"/>
              </w:rPr>
            </w:pPr>
            <w:r w:rsidRPr="007C4AFC">
              <w:rPr>
                <w:rFonts w:ascii="Arial" w:hAnsi="Arial" w:cs="Arial"/>
                <w:sz w:val="18"/>
                <w:szCs w:val="18"/>
                <w:lang w:eastAsia="ar-SA"/>
              </w:rPr>
              <w:t>…………………………………………………………………………………………………….</w:t>
            </w:r>
          </w:p>
        </w:tc>
      </w:tr>
      <w:tr w:rsidR="00D85732" w:rsidRPr="007C4AFC" w:rsidTr="00B61411">
        <w:tc>
          <w:tcPr>
            <w:tcW w:w="400" w:type="dxa"/>
          </w:tcPr>
          <w:p w:rsidR="00D85732" w:rsidRPr="007C4AFC" w:rsidRDefault="00D85732" w:rsidP="00D85732">
            <w:pPr>
              <w:snapToGrid w:val="0"/>
              <w:spacing w:after="0"/>
              <w:rPr>
                <w:rFonts w:ascii="Arial" w:hAnsi="Arial" w:cs="Arial"/>
                <w:sz w:val="18"/>
                <w:szCs w:val="18"/>
                <w:lang w:eastAsia="ar-SA"/>
              </w:rPr>
            </w:pPr>
            <w:r w:rsidRPr="007C4AFC">
              <w:rPr>
                <w:rFonts w:ascii="Arial" w:hAnsi="Arial" w:cs="Arial"/>
                <w:sz w:val="18"/>
                <w:szCs w:val="18"/>
                <w:lang w:eastAsia="ar-SA"/>
              </w:rPr>
              <w:t>b.</w:t>
            </w:r>
          </w:p>
        </w:tc>
        <w:tc>
          <w:tcPr>
            <w:tcW w:w="8638" w:type="dxa"/>
          </w:tcPr>
          <w:p w:rsidR="00D85732" w:rsidRPr="007C4AFC" w:rsidRDefault="00D85732" w:rsidP="00D85732">
            <w:pPr>
              <w:snapToGrid w:val="0"/>
              <w:spacing w:after="0"/>
              <w:jc w:val="both"/>
              <w:rPr>
                <w:rFonts w:ascii="Arial" w:hAnsi="Arial" w:cs="Arial"/>
                <w:sz w:val="18"/>
                <w:szCs w:val="18"/>
                <w:lang w:eastAsia="ar-SA"/>
              </w:rPr>
            </w:pPr>
            <w:r w:rsidRPr="007C4AFC">
              <w:rPr>
                <w:rFonts w:ascii="Arial" w:hAnsi="Arial" w:cs="Arial"/>
                <w:sz w:val="18"/>
                <w:szCs w:val="18"/>
                <w:lang w:eastAsia="ar-SA"/>
              </w:rPr>
              <w:t>…………………………………………………………………………………………………….</w:t>
            </w:r>
          </w:p>
          <w:p w:rsidR="00D85732" w:rsidRPr="007C4AFC" w:rsidRDefault="00D85732" w:rsidP="005C6652">
            <w:pPr>
              <w:snapToGrid w:val="0"/>
              <w:spacing w:after="0" w:line="240" w:lineRule="auto"/>
              <w:jc w:val="both"/>
              <w:rPr>
                <w:rFonts w:ascii="Arial" w:hAnsi="Arial" w:cs="Arial"/>
                <w:b/>
                <w:i/>
                <w:sz w:val="20"/>
                <w:szCs w:val="20"/>
                <w:lang w:eastAsia="ar-SA"/>
              </w:rPr>
            </w:pPr>
          </w:p>
          <w:p w:rsidR="00D85732" w:rsidRPr="007C4AFC" w:rsidRDefault="00D85732" w:rsidP="00D85732">
            <w:pPr>
              <w:snapToGrid w:val="0"/>
              <w:spacing w:after="0"/>
              <w:jc w:val="both"/>
              <w:rPr>
                <w:rFonts w:ascii="Arial" w:hAnsi="Arial" w:cs="Arial"/>
                <w:sz w:val="20"/>
                <w:szCs w:val="20"/>
                <w:lang w:eastAsia="ar-SA"/>
              </w:rPr>
            </w:pPr>
            <w:r w:rsidRPr="007C4AFC">
              <w:rPr>
                <w:rFonts w:ascii="Arial" w:hAnsi="Arial" w:cs="Arial"/>
                <w:b/>
                <w:i/>
                <w:sz w:val="20"/>
                <w:szCs w:val="20"/>
                <w:lang w:eastAsia="ar-SA"/>
              </w:rPr>
              <w:t>* niepotrzebne skreślić</w:t>
            </w:r>
          </w:p>
        </w:tc>
      </w:tr>
    </w:tbl>
    <w:p w:rsidR="00D85732" w:rsidRPr="007C4AFC" w:rsidRDefault="00D85732" w:rsidP="00D85732">
      <w:pPr>
        <w:spacing w:after="0"/>
        <w:jc w:val="both"/>
        <w:rPr>
          <w:rFonts w:ascii="Arial" w:hAnsi="Arial" w:cs="Arial"/>
          <w:b/>
          <w:sz w:val="20"/>
          <w:szCs w:val="20"/>
          <w:lang w:eastAsia="ar-SA"/>
        </w:rPr>
      </w:pPr>
    </w:p>
    <w:p w:rsidR="00D85732" w:rsidRPr="007C4AFC" w:rsidRDefault="00D85732" w:rsidP="00AD63CD">
      <w:pPr>
        <w:spacing w:after="0"/>
        <w:jc w:val="both"/>
        <w:outlineLvl w:val="0"/>
        <w:rPr>
          <w:rFonts w:ascii="Arial" w:hAnsi="Arial" w:cs="Arial"/>
          <w:bCs/>
          <w:sz w:val="20"/>
          <w:szCs w:val="20"/>
          <w:lang w:eastAsia="ar-SA"/>
        </w:rPr>
      </w:pPr>
      <w:r w:rsidRPr="007C4AFC">
        <w:rPr>
          <w:rFonts w:ascii="Arial" w:hAnsi="Arial" w:cs="Arial"/>
          <w:b/>
          <w:sz w:val="20"/>
          <w:szCs w:val="20"/>
          <w:lang w:eastAsia="ar-SA"/>
        </w:rPr>
        <w:t>Podpis(y)</w:t>
      </w:r>
      <w:r w:rsidRPr="007C4AFC">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7C4AFC" w:rsidTr="00B61411">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 xml:space="preserve">Pełna nazwa(y) </w:t>
            </w:r>
          </w:p>
          <w:p w:rsidR="00D85732" w:rsidRPr="007C4AFC" w:rsidRDefault="00D85732" w:rsidP="00D85732">
            <w:pPr>
              <w:spacing w:after="0"/>
              <w:jc w:val="center"/>
              <w:rPr>
                <w:rFonts w:ascii="Arial" w:hAnsi="Arial" w:cs="Arial"/>
                <w:b/>
                <w:sz w:val="12"/>
                <w:szCs w:val="12"/>
                <w:lang w:eastAsia="ar-SA"/>
              </w:rPr>
            </w:pPr>
            <w:r w:rsidRPr="007C4AFC">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Nazwisko i imię osoby (osób) upoważnionej(</w:t>
            </w:r>
            <w:proofErr w:type="spellStart"/>
            <w:r w:rsidRPr="007C4AFC">
              <w:rPr>
                <w:rFonts w:ascii="Arial" w:hAnsi="Arial" w:cs="Arial"/>
                <w:b/>
                <w:sz w:val="12"/>
                <w:szCs w:val="12"/>
                <w:lang w:eastAsia="ar-SA"/>
              </w:rPr>
              <w:t>ych</w:t>
            </w:r>
            <w:proofErr w:type="spellEnd"/>
            <w:r w:rsidRPr="007C4AFC">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Podpis(y) osoby(osób) upoważnionej(</w:t>
            </w:r>
            <w:proofErr w:type="spellStart"/>
            <w:r w:rsidRPr="007C4AFC">
              <w:rPr>
                <w:rFonts w:ascii="Arial" w:hAnsi="Arial" w:cs="Arial"/>
                <w:b/>
                <w:sz w:val="12"/>
                <w:szCs w:val="12"/>
                <w:lang w:eastAsia="ar-SA"/>
              </w:rPr>
              <w:t>ych</w:t>
            </w:r>
            <w:proofErr w:type="spellEnd"/>
            <w:r w:rsidRPr="007C4AFC">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Pieczęć(</w:t>
            </w:r>
            <w:proofErr w:type="spellStart"/>
            <w:r w:rsidRPr="007C4AFC">
              <w:rPr>
                <w:rFonts w:ascii="Arial" w:hAnsi="Arial" w:cs="Arial"/>
                <w:b/>
                <w:sz w:val="12"/>
                <w:szCs w:val="12"/>
                <w:lang w:eastAsia="ar-SA"/>
              </w:rPr>
              <w:t>cie</w:t>
            </w:r>
            <w:proofErr w:type="spellEnd"/>
            <w:r w:rsidRPr="007C4AFC">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Miejscowość</w:t>
            </w:r>
          </w:p>
          <w:p w:rsidR="00D85732" w:rsidRPr="007C4AFC" w:rsidRDefault="00D85732" w:rsidP="00D85732">
            <w:pPr>
              <w:spacing w:after="0"/>
              <w:jc w:val="center"/>
              <w:rPr>
                <w:rFonts w:ascii="Arial" w:hAnsi="Arial" w:cs="Arial"/>
                <w:b/>
                <w:sz w:val="12"/>
                <w:szCs w:val="12"/>
                <w:lang w:eastAsia="ar-SA"/>
              </w:rPr>
            </w:pPr>
            <w:r w:rsidRPr="007C4AFC">
              <w:rPr>
                <w:rFonts w:ascii="Arial" w:hAnsi="Arial" w:cs="Arial"/>
                <w:b/>
                <w:sz w:val="12"/>
                <w:szCs w:val="12"/>
                <w:lang w:eastAsia="ar-SA"/>
              </w:rPr>
              <w:t>i data</w:t>
            </w:r>
          </w:p>
        </w:tc>
      </w:tr>
      <w:tr w:rsidR="00D85732" w:rsidRPr="007C4AFC"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Cs/>
                <w:sz w:val="16"/>
                <w:szCs w:val="16"/>
                <w:lang w:eastAsia="ar-SA"/>
              </w:rPr>
            </w:pPr>
            <w:r w:rsidRPr="007C4AFC">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D85732" w:rsidRPr="007C4AFC"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7C4AFC" w:rsidRDefault="00D85732" w:rsidP="00D85732">
            <w:pPr>
              <w:snapToGrid w:val="0"/>
              <w:spacing w:after="0"/>
              <w:jc w:val="both"/>
              <w:rPr>
                <w:rFonts w:ascii="Arial" w:hAnsi="Arial" w:cs="Arial"/>
                <w:b/>
                <w:lang w:eastAsia="ar-SA"/>
              </w:rPr>
            </w:pPr>
          </w:p>
        </w:tc>
      </w:tr>
      <w:tr w:rsidR="00D85732" w:rsidRPr="007C4AFC"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sz w:val="16"/>
                <w:szCs w:val="16"/>
                <w:lang w:eastAsia="ar-SA"/>
              </w:rPr>
            </w:pPr>
            <w:r w:rsidRPr="007C4AFC">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D85732" w:rsidRPr="007C4AFC"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7C4AFC" w:rsidRDefault="00D85732" w:rsidP="00D85732">
            <w:pPr>
              <w:snapToGrid w:val="0"/>
              <w:spacing w:after="0"/>
              <w:jc w:val="both"/>
              <w:rPr>
                <w:rFonts w:ascii="Arial" w:hAnsi="Arial" w:cs="Arial"/>
                <w:b/>
                <w:lang w:eastAsia="ar-SA"/>
              </w:rPr>
            </w:pPr>
          </w:p>
        </w:tc>
      </w:tr>
    </w:tbl>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sectPr w:rsidR="00233247" w:rsidSect="005A4B24">
      <w:headerReference w:type="default" r:id="rId17"/>
      <w:footerReference w:type="default" r:id="rId18"/>
      <w:headerReference w:type="first" r:id="rId19"/>
      <w:footerReference w:type="first" r:id="rId20"/>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E62" w:rsidRDefault="00E40E62">
      <w:pPr>
        <w:spacing w:after="0" w:line="240" w:lineRule="auto"/>
      </w:pPr>
      <w:r>
        <w:separator/>
      </w:r>
    </w:p>
  </w:endnote>
  <w:endnote w:type="continuationSeparator" w:id="0">
    <w:p w:rsidR="00E40E62" w:rsidRDefault="00E40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82" w:rsidRDefault="00021082" w:rsidP="001111A0">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Pr>
        <w:noProof/>
      </w:rPr>
      <mc:AlternateContent>
        <mc:Choice Requires="wps">
          <w:drawing>
            <wp:anchor distT="0" distB="0" distL="114300" distR="114300" simplePos="0" relativeHeight="251662848" behindDoc="0" locked="0" layoutInCell="1" allowOverlap="1" wp14:anchorId="1513DC13" wp14:editId="35EE7E00">
              <wp:simplePos x="0" y="0"/>
              <wp:positionH relativeFrom="column">
                <wp:posOffset>3356610</wp:posOffset>
              </wp:positionH>
              <wp:positionV relativeFrom="paragraph">
                <wp:posOffset>9724390</wp:posOffset>
              </wp:positionV>
              <wp:extent cx="2071370" cy="1687830"/>
              <wp:effectExtent l="0" t="0" r="5080" b="7620"/>
              <wp:wrapNone/>
              <wp:docPr id="19"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Rttg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OJJBG22&#10;AgAAsQUAAA4AAAAAAAAAAAAAAAAALgIAAGRycy9lMm9Eb2MueG1sUEsBAi0AFAAGAAgAAAAhADru&#10;2Q/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82" w:rsidRPr="004333CC" w:rsidRDefault="00021082"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14:anchorId="6D2FDCB3" wp14:editId="6032B590">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7"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rsidR="00233247" w:rsidRDefault="00233247">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46C3CF1" wp14:editId="176AA50C">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rsidR="00233247" w:rsidRDefault="00233247">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714A7960" wp14:editId="511F44AC">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Pr="00311BB6" w:rsidRDefault="00021082">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rsidR="00233247" w:rsidRPr="00311BB6"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79A4A6F" wp14:editId="352656E5">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0"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AE06F7A" wp14:editId="2F215E75">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1"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E317EC1" wp14:editId="3BD87A32">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2"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AD49FF6" wp14:editId="4A098B5D">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3"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B34574F" wp14:editId="52065A73">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4"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8C8C538" wp14:editId="2942CE36">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5"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2EDB16E" wp14:editId="73BC8B32">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6"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334ECE3" wp14:editId="40708446">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7"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78F5A08" wp14:editId="117DAE44">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8"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D931383" wp14:editId="2E6053E5">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39"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07F40B9" wp14:editId="6CE2CC73">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0"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3CA5069" wp14:editId="137BB712">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1"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0C2AE8BC" wp14:editId="652F3ACD">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2"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5FEFC7C0" wp14:editId="0CCF0591">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021082" w:rsidRDefault="00021082">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021082" w:rsidRDefault="00021082">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3"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7D1545F7" wp14:editId="342A2112">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021082"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021082" w:rsidRPr="00267F9E" w:rsidRDefault="0002108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4"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proofErr w:type="spellStart"/>
    <w:r w:rsidRPr="00611374">
      <w:rPr>
        <w:rFonts w:ascii="Arial" w:hAnsi="Arial" w:cs="Arial"/>
        <w:i/>
        <w:iCs/>
        <w:color w:val="000000"/>
        <w:sz w:val="18"/>
        <w:szCs w:val="18"/>
        <w:lang w:eastAsia="en-US"/>
      </w:rPr>
      <w:t>SezAM</w:t>
    </w:r>
    <w:proofErr w:type="spellEnd"/>
    <w:r w:rsidRPr="00611374">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sidRPr="004333CC">
      <w:rPr>
        <w:rFonts w:ascii="Arial" w:hAnsi="Arial" w:cs="Arial"/>
        <w:sz w:val="18"/>
        <w:szCs w:val="18"/>
      </w:rPr>
      <w:t>POWR.03.05.00-00-Z218/17)</w:t>
    </w:r>
  </w:p>
  <w:p w:rsidR="00021082" w:rsidRDefault="00021082"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E62" w:rsidRDefault="00E40E62">
      <w:pPr>
        <w:spacing w:after="0" w:line="240" w:lineRule="auto"/>
      </w:pPr>
      <w:r>
        <w:separator/>
      </w:r>
    </w:p>
  </w:footnote>
  <w:footnote w:type="continuationSeparator" w:id="0">
    <w:p w:rsidR="00E40E62" w:rsidRDefault="00E40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82" w:rsidRPr="00FF098E" w:rsidRDefault="00021082" w:rsidP="00FF098E">
    <w:pPr>
      <w:pStyle w:val="Nagwek"/>
    </w:pPr>
    <w:r>
      <w:rPr>
        <w:noProof/>
      </w:rPr>
      <w:drawing>
        <wp:inline distT="0" distB="0" distL="0" distR="0" wp14:anchorId="7149ADEC" wp14:editId="32A23D3B">
          <wp:extent cx="5736590" cy="716280"/>
          <wp:effectExtent l="0" t="0" r="0" b="7620"/>
          <wp:docPr id="125"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82" w:rsidRDefault="00021082">
    <w:pPr>
      <w:pStyle w:val="Nagwek"/>
      <w:spacing w:before="240"/>
    </w:pPr>
    <w:r>
      <w:rPr>
        <w:noProof/>
      </w:rPr>
      <w:drawing>
        <wp:inline distT="0" distB="0" distL="0" distR="0" wp14:anchorId="19648937" wp14:editId="40F0B3D6">
          <wp:extent cx="5736590" cy="716280"/>
          <wp:effectExtent l="0" t="0" r="0" b="7620"/>
          <wp:docPr id="126"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03A62F3"/>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219361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32C713A"/>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8">
    <w:nsid w:val="06B328D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7FE4F97"/>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8B07D95"/>
    <w:multiLevelType w:val="multilevel"/>
    <w:tmpl w:val="9FD431CE"/>
    <w:lvl w:ilvl="0">
      <w:start w:val="1"/>
      <w:numFmt w:val="decimal"/>
      <w:lvlText w:val="%1."/>
      <w:lvlJc w:val="left"/>
      <w:pPr>
        <w:tabs>
          <w:tab w:val="num" w:pos="357"/>
        </w:tabs>
        <w:ind w:left="357" w:hanging="357"/>
      </w:pPr>
      <w:rPr>
        <w:rFonts w:hint="default"/>
        <w:b w:val="0"/>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12">
    <w:nsid w:val="0DD26FF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0DE073FD"/>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51155BE"/>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6">
    <w:nsid w:val="16DA4D4F"/>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7AD6E55"/>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17ED1C3B"/>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B0F4A68"/>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CA9236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9862F2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2AC20498"/>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31">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2">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3">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4">
    <w:nsid w:val="432654EF"/>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432E7F03"/>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B2048E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4C92339D"/>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4D2663CD"/>
    <w:multiLevelType w:val="hybridMultilevel"/>
    <w:tmpl w:val="1BB68F22"/>
    <w:lvl w:ilvl="0" w:tplc="89646426">
      <w:start w:val="1"/>
      <w:numFmt w:val="lowerLetter"/>
      <w:lvlText w:val="%1)"/>
      <w:lvlJc w:val="left"/>
      <w:pPr>
        <w:ind w:left="1056" w:hanging="360"/>
      </w:pPr>
      <w:rPr>
        <w:rFonts w:hint="default"/>
        <w:b w:val="0"/>
        <w:i/>
        <w:color w:val="auto"/>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40">
    <w:nsid w:val="4FB064D9"/>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2">
    <w:nsid w:val="562F072A"/>
    <w:multiLevelType w:val="multilevel"/>
    <w:tmpl w:val="AAB43C14"/>
    <w:lvl w:ilvl="0">
      <w:start w:val="1"/>
      <w:numFmt w:val="decimal"/>
      <w:lvlText w:val="%1."/>
      <w:lvlJc w:val="left"/>
      <w:pPr>
        <w:ind w:left="360" w:hanging="360"/>
      </w:pPr>
      <w:rPr>
        <w:rFonts w:cs="Times New Roman" w:hint="default"/>
        <w:b w:val="0"/>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43">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4">
    <w:nsid w:val="5FED5FB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66E77E65"/>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6D9246E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8">
    <w:nsid w:val="7377667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753B2A79"/>
    <w:multiLevelType w:val="hybridMultilevel"/>
    <w:tmpl w:val="55C86A14"/>
    <w:lvl w:ilvl="0" w:tplc="04150001">
      <w:start w:val="1"/>
      <w:numFmt w:val="bullet"/>
      <w:lvlText w:val=""/>
      <w:lvlJc w:val="left"/>
      <w:pPr>
        <w:ind w:left="1765" w:hanging="360"/>
      </w:pPr>
      <w:rPr>
        <w:rFonts w:ascii="Symbol" w:hAnsi="Symbol" w:hint="default"/>
      </w:rPr>
    </w:lvl>
    <w:lvl w:ilvl="1" w:tplc="04150003" w:tentative="1">
      <w:start w:val="1"/>
      <w:numFmt w:val="bullet"/>
      <w:lvlText w:val="o"/>
      <w:lvlJc w:val="left"/>
      <w:pPr>
        <w:ind w:left="2485" w:hanging="360"/>
      </w:pPr>
      <w:rPr>
        <w:rFonts w:ascii="Courier New" w:hAnsi="Courier New" w:cs="Courier New" w:hint="default"/>
      </w:rPr>
    </w:lvl>
    <w:lvl w:ilvl="2" w:tplc="04150005" w:tentative="1">
      <w:start w:val="1"/>
      <w:numFmt w:val="bullet"/>
      <w:lvlText w:val=""/>
      <w:lvlJc w:val="left"/>
      <w:pPr>
        <w:ind w:left="3205" w:hanging="360"/>
      </w:pPr>
      <w:rPr>
        <w:rFonts w:ascii="Wingdings" w:hAnsi="Wingdings" w:hint="default"/>
      </w:rPr>
    </w:lvl>
    <w:lvl w:ilvl="3" w:tplc="04150001" w:tentative="1">
      <w:start w:val="1"/>
      <w:numFmt w:val="bullet"/>
      <w:lvlText w:val=""/>
      <w:lvlJc w:val="left"/>
      <w:pPr>
        <w:ind w:left="3925" w:hanging="360"/>
      </w:pPr>
      <w:rPr>
        <w:rFonts w:ascii="Symbol" w:hAnsi="Symbol" w:hint="default"/>
      </w:rPr>
    </w:lvl>
    <w:lvl w:ilvl="4" w:tplc="04150003" w:tentative="1">
      <w:start w:val="1"/>
      <w:numFmt w:val="bullet"/>
      <w:lvlText w:val="o"/>
      <w:lvlJc w:val="left"/>
      <w:pPr>
        <w:ind w:left="4645" w:hanging="360"/>
      </w:pPr>
      <w:rPr>
        <w:rFonts w:ascii="Courier New" w:hAnsi="Courier New" w:cs="Courier New" w:hint="default"/>
      </w:rPr>
    </w:lvl>
    <w:lvl w:ilvl="5" w:tplc="04150005" w:tentative="1">
      <w:start w:val="1"/>
      <w:numFmt w:val="bullet"/>
      <w:lvlText w:val=""/>
      <w:lvlJc w:val="left"/>
      <w:pPr>
        <w:ind w:left="5365" w:hanging="360"/>
      </w:pPr>
      <w:rPr>
        <w:rFonts w:ascii="Wingdings" w:hAnsi="Wingdings" w:hint="default"/>
      </w:rPr>
    </w:lvl>
    <w:lvl w:ilvl="6" w:tplc="04150001" w:tentative="1">
      <w:start w:val="1"/>
      <w:numFmt w:val="bullet"/>
      <w:lvlText w:val=""/>
      <w:lvlJc w:val="left"/>
      <w:pPr>
        <w:ind w:left="6085" w:hanging="360"/>
      </w:pPr>
      <w:rPr>
        <w:rFonts w:ascii="Symbol" w:hAnsi="Symbol" w:hint="default"/>
      </w:rPr>
    </w:lvl>
    <w:lvl w:ilvl="7" w:tplc="04150003" w:tentative="1">
      <w:start w:val="1"/>
      <w:numFmt w:val="bullet"/>
      <w:lvlText w:val="o"/>
      <w:lvlJc w:val="left"/>
      <w:pPr>
        <w:ind w:left="6805" w:hanging="360"/>
      </w:pPr>
      <w:rPr>
        <w:rFonts w:ascii="Courier New" w:hAnsi="Courier New" w:cs="Courier New" w:hint="default"/>
      </w:rPr>
    </w:lvl>
    <w:lvl w:ilvl="8" w:tplc="04150005" w:tentative="1">
      <w:start w:val="1"/>
      <w:numFmt w:val="bullet"/>
      <w:lvlText w:val=""/>
      <w:lvlJc w:val="left"/>
      <w:pPr>
        <w:ind w:left="7525" w:hanging="360"/>
      </w:pPr>
      <w:rPr>
        <w:rFonts w:ascii="Wingdings" w:hAnsi="Wingdings" w:hint="default"/>
      </w:rPr>
    </w:lvl>
  </w:abstractNum>
  <w:abstractNum w:abstractNumId="51">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52">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33"/>
  </w:num>
  <w:num w:numId="2">
    <w:abstractNumId w:val="30"/>
  </w:num>
  <w:num w:numId="3">
    <w:abstractNumId w:val="42"/>
  </w:num>
  <w:num w:numId="4">
    <w:abstractNumId w:val="7"/>
  </w:num>
  <w:num w:numId="5">
    <w:abstractNumId w:val="19"/>
  </w:num>
  <w:num w:numId="6">
    <w:abstractNumId w:val="43"/>
  </w:num>
  <w:num w:numId="7">
    <w:abstractNumId w:val="6"/>
  </w:num>
  <w:num w:numId="8">
    <w:abstractNumId w:val="52"/>
  </w:num>
  <w:num w:numId="9">
    <w:abstractNumId w:val="32"/>
  </w:num>
  <w:num w:numId="10">
    <w:abstractNumId w:val="31"/>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15"/>
  </w:num>
  <w:num w:numId="14">
    <w:abstractNumId w:val="21"/>
  </w:num>
  <w:num w:numId="15">
    <w:abstractNumId w:val="47"/>
  </w:num>
  <w:num w:numId="16">
    <w:abstractNumId w:val="1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5"/>
  </w:num>
  <w:num w:numId="20">
    <w:abstractNumId w:val="20"/>
  </w:num>
  <w:num w:numId="21">
    <w:abstractNumId w:val="29"/>
  </w:num>
  <w:num w:numId="22">
    <w:abstractNumId w:val="39"/>
  </w:num>
  <w:num w:numId="23">
    <w:abstractNumId w:val="28"/>
  </w:num>
  <w:num w:numId="24">
    <w:abstractNumId w:val="10"/>
  </w:num>
  <w:num w:numId="25">
    <w:abstractNumId w:val="48"/>
  </w:num>
  <w:num w:numId="26">
    <w:abstractNumId w:val="8"/>
  </w:num>
  <w:num w:numId="27">
    <w:abstractNumId w:val="16"/>
  </w:num>
  <w:num w:numId="28">
    <w:abstractNumId w:val="12"/>
  </w:num>
  <w:num w:numId="29">
    <w:abstractNumId w:val="35"/>
  </w:num>
  <w:num w:numId="30">
    <w:abstractNumId w:val="5"/>
  </w:num>
  <w:num w:numId="31">
    <w:abstractNumId w:val="44"/>
  </w:num>
  <w:num w:numId="32">
    <w:abstractNumId w:val="3"/>
  </w:num>
  <w:num w:numId="33">
    <w:abstractNumId w:val="14"/>
  </w:num>
  <w:num w:numId="34">
    <w:abstractNumId w:val="46"/>
  </w:num>
  <w:num w:numId="35">
    <w:abstractNumId w:val="38"/>
  </w:num>
  <w:num w:numId="36">
    <w:abstractNumId w:val="45"/>
  </w:num>
  <w:num w:numId="37">
    <w:abstractNumId w:val="22"/>
  </w:num>
  <w:num w:numId="38">
    <w:abstractNumId w:val="34"/>
  </w:num>
  <w:num w:numId="39">
    <w:abstractNumId w:val="23"/>
  </w:num>
  <w:num w:numId="40">
    <w:abstractNumId w:val="40"/>
  </w:num>
  <w:num w:numId="41">
    <w:abstractNumId w:val="4"/>
  </w:num>
  <w:num w:numId="42">
    <w:abstractNumId w:val="26"/>
  </w:num>
  <w:num w:numId="43">
    <w:abstractNumId w:val="18"/>
  </w:num>
  <w:num w:numId="44">
    <w:abstractNumId w:val="13"/>
  </w:num>
  <w:num w:numId="45">
    <w:abstractNumId w:val="37"/>
  </w:num>
  <w:num w:numId="46">
    <w:abstractNumId w:val="17"/>
  </w:num>
  <w:num w:numId="47">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14FA9"/>
    <w:rsid w:val="0001614E"/>
    <w:rsid w:val="00021082"/>
    <w:rsid w:val="0002608C"/>
    <w:rsid w:val="0003198D"/>
    <w:rsid w:val="00031C7B"/>
    <w:rsid w:val="00034DD4"/>
    <w:rsid w:val="0004014A"/>
    <w:rsid w:val="00040863"/>
    <w:rsid w:val="00041744"/>
    <w:rsid w:val="000455D4"/>
    <w:rsid w:val="00050C66"/>
    <w:rsid w:val="000511A1"/>
    <w:rsid w:val="00057857"/>
    <w:rsid w:val="000602A7"/>
    <w:rsid w:val="00061C35"/>
    <w:rsid w:val="00062DDB"/>
    <w:rsid w:val="00064EFE"/>
    <w:rsid w:val="00066BA8"/>
    <w:rsid w:val="00084E9A"/>
    <w:rsid w:val="00085B09"/>
    <w:rsid w:val="00087A87"/>
    <w:rsid w:val="00090217"/>
    <w:rsid w:val="00093E1F"/>
    <w:rsid w:val="0009424F"/>
    <w:rsid w:val="000A150C"/>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75F12"/>
    <w:rsid w:val="00184B17"/>
    <w:rsid w:val="00191793"/>
    <w:rsid w:val="00192629"/>
    <w:rsid w:val="001970E7"/>
    <w:rsid w:val="001A7B45"/>
    <w:rsid w:val="001C218D"/>
    <w:rsid w:val="001C54CE"/>
    <w:rsid w:val="001C5A1F"/>
    <w:rsid w:val="001C77D7"/>
    <w:rsid w:val="001D292A"/>
    <w:rsid w:val="001D29B8"/>
    <w:rsid w:val="001D4F5B"/>
    <w:rsid w:val="001E665D"/>
    <w:rsid w:val="001F05C9"/>
    <w:rsid w:val="001F0B37"/>
    <w:rsid w:val="001F1A51"/>
    <w:rsid w:val="001F244A"/>
    <w:rsid w:val="001F6959"/>
    <w:rsid w:val="001F6A77"/>
    <w:rsid w:val="001F7774"/>
    <w:rsid w:val="00206129"/>
    <w:rsid w:val="00206448"/>
    <w:rsid w:val="00207948"/>
    <w:rsid w:val="0021042A"/>
    <w:rsid w:val="00211DD0"/>
    <w:rsid w:val="00221DD7"/>
    <w:rsid w:val="00222343"/>
    <w:rsid w:val="002228FC"/>
    <w:rsid w:val="0022575D"/>
    <w:rsid w:val="00231EFD"/>
    <w:rsid w:val="00232589"/>
    <w:rsid w:val="00233247"/>
    <w:rsid w:val="00234BFA"/>
    <w:rsid w:val="00241152"/>
    <w:rsid w:val="002461A2"/>
    <w:rsid w:val="0025496A"/>
    <w:rsid w:val="00254B0C"/>
    <w:rsid w:val="0025766A"/>
    <w:rsid w:val="00262725"/>
    <w:rsid w:val="002628E1"/>
    <w:rsid w:val="0026507D"/>
    <w:rsid w:val="00267F9E"/>
    <w:rsid w:val="002711A8"/>
    <w:rsid w:val="00274C5F"/>
    <w:rsid w:val="00274ECE"/>
    <w:rsid w:val="00284FD1"/>
    <w:rsid w:val="002856F2"/>
    <w:rsid w:val="00295EF3"/>
    <w:rsid w:val="00297FB8"/>
    <w:rsid w:val="002A0F97"/>
    <w:rsid w:val="002B286E"/>
    <w:rsid w:val="002B418E"/>
    <w:rsid w:val="002B7CC1"/>
    <w:rsid w:val="002C0504"/>
    <w:rsid w:val="002C2489"/>
    <w:rsid w:val="002D507B"/>
    <w:rsid w:val="002D5C1F"/>
    <w:rsid w:val="002D6C31"/>
    <w:rsid w:val="002D741C"/>
    <w:rsid w:val="002D755D"/>
    <w:rsid w:val="002F070B"/>
    <w:rsid w:val="002F7C48"/>
    <w:rsid w:val="0030089B"/>
    <w:rsid w:val="00304A5B"/>
    <w:rsid w:val="0031010C"/>
    <w:rsid w:val="00311BB6"/>
    <w:rsid w:val="00312D23"/>
    <w:rsid w:val="00315C7B"/>
    <w:rsid w:val="003160D8"/>
    <w:rsid w:val="00317775"/>
    <w:rsid w:val="00322462"/>
    <w:rsid w:val="00322A41"/>
    <w:rsid w:val="00326E49"/>
    <w:rsid w:val="00331F27"/>
    <w:rsid w:val="00334134"/>
    <w:rsid w:val="00335A87"/>
    <w:rsid w:val="00336256"/>
    <w:rsid w:val="003534E8"/>
    <w:rsid w:val="003713A1"/>
    <w:rsid w:val="00376415"/>
    <w:rsid w:val="00380C97"/>
    <w:rsid w:val="0038757B"/>
    <w:rsid w:val="0039235E"/>
    <w:rsid w:val="003962E0"/>
    <w:rsid w:val="0039775D"/>
    <w:rsid w:val="003977B3"/>
    <w:rsid w:val="003A4347"/>
    <w:rsid w:val="003A613E"/>
    <w:rsid w:val="003A665A"/>
    <w:rsid w:val="003B04AE"/>
    <w:rsid w:val="003B3795"/>
    <w:rsid w:val="003C09B4"/>
    <w:rsid w:val="003C29F4"/>
    <w:rsid w:val="003D05FE"/>
    <w:rsid w:val="003D3091"/>
    <w:rsid w:val="003D50E3"/>
    <w:rsid w:val="003D6CCD"/>
    <w:rsid w:val="003E3710"/>
    <w:rsid w:val="003E4D96"/>
    <w:rsid w:val="003E7AA5"/>
    <w:rsid w:val="003E7D50"/>
    <w:rsid w:val="003F1531"/>
    <w:rsid w:val="003F626B"/>
    <w:rsid w:val="003F7118"/>
    <w:rsid w:val="003F79B9"/>
    <w:rsid w:val="00402BFB"/>
    <w:rsid w:val="00405B25"/>
    <w:rsid w:val="0040662E"/>
    <w:rsid w:val="00421CEB"/>
    <w:rsid w:val="00425BE0"/>
    <w:rsid w:val="00425FC0"/>
    <w:rsid w:val="00426869"/>
    <w:rsid w:val="00427629"/>
    <w:rsid w:val="004311CB"/>
    <w:rsid w:val="00432038"/>
    <w:rsid w:val="004333CC"/>
    <w:rsid w:val="00436C9A"/>
    <w:rsid w:val="00437B1F"/>
    <w:rsid w:val="00444EDE"/>
    <w:rsid w:val="004471D4"/>
    <w:rsid w:val="00450CC1"/>
    <w:rsid w:val="00462B04"/>
    <w:rsid w:val="00464D60"/>
    <w:rsid w:val="004669C1"/>
    <w:rsid w:val="00467CC8"/>
    <w:rsid w:val="00474D5C"/>
    <w:rsid w:val="00474D63"/>
    <w:rsid w:val="0047599C"/>
    <w:rsid w:val="004814F4"/>
    <w:rsid w:val="004879A7"/>
    <w:rsid w:val="004972E0"/>
    <w:rsid w:val="004A1A52"/>
    <w:rsid w:val="004A2CFE"/>
    <w:rsid w:val="004A789D"/>
    <w:rsid w:val="004B2B62"/>
    <w:rsid w:val="004B4A6D"/>
    <w:rsid w:val="004C1A1C"/>
    <w:rsid w:val="004C1F44"/>
    <w:rsid w:val="004D0FDF"/>
    <w:rsid w:val="004D26C7"/>
    <w:rsid w:val="004D458E"/>
    <w:rsid w:val="004E5D8F"/>
    <w:rsid w:val="004E79E6"/>
    <w:rsid w:val="004F60A9"/>
    <w:rsid w:val="004F64D8"/>
    <w:rsid w:val="005049C8"/>
    <w:rsid w:val="00504AFF"/>
    <w:rsid w:val="00510C76"/>
    <w:rsid w:val="00523D63"/>
    <w:rsid w:val="00532D6D"/>
    <w:rsid w:val="00533482"/>
    <w:rsid w:val="00541AA1"/>
    <w:rsid w:val="00542DC5"/>
    <w:rsid w:val="00546010"/>
    <w:rsid w:val="005553BA"/>
    <w:rsid w:val="00572EC4"/>
    <w:rsid w:val="00577536"/>
    <w:rsid w:val="005837BD"/>
    <w:rsid w:val="00595DED"/>
    <w:rsid w:val="00597536"/>
    <w:rsid w:val="005A4B1F"/>
    <w:rsid w:val="005A4B24"/>
    <w:rsid w:val="005B10AE"/>
    <w:rsid w:val="005B2DE2"/>
    <w:rsid w:val="005B63A2"/>
    <w:rsid w:val="005C6652"/>
    <w:rsid w:val="005C752E"/>
    <w:rsid w:val="005D0D79"/>
    <w:rsid w:val="005D2405"/>
    <w:rsid w:val="005E39C5"/>
    <w:rsid w:val="005E71B0"/>
    <w:rsid w:val="005F12ED"/>
    <w:rsid w:val="00604707"/>
    <w:rsid w:val="0060515B"/>
    <w:rsid w:val="00610416"/>
    <w:rsid w:val="006109A0"/>
    <w:rsid w:val="00611374"/>
    <w:rsid w:val="006114A8"/>
    <w:rsid w:val="006136A2"/>
    <w:rsid w:val="00624E9A"/>
    <w:rsid w:val="00625BFC"/>
    <w:rsid w:val="00625C6F"/>
    <w:rsid w:val="0063114E"/>
    <w:rsid w:val="00637546"/>
    <w:rsid w:val="00641A46"/>
    <w:rsid w:val="00643A2D"/>
    <w:rsid w:val="00646D22"/>
    <w:rsid w:val="00653150"/>
    <w:rsid w:val="00656BD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2EFE"/>
    <w:rsid w:val="006C5E8E"/>
    <w:rsid w:val="006C6F2C"/>
    <w:rsid w:val="006D028F"/>
    <w:rsid w:val="006D7A65"/>
    <w:rsid w:val="006F16BA"/>
    <w:rsid w:val="006F3850"/>
    <w:rsid w:val="006F6691"/>
    <w:rsid w:val="006F755D"/>
    <w:rsid w:val="00701893"/>
    <w:rsid w:val="00703314"/>
    <w:rsid w:val="0071394D"/>
    <w:rsid w:val="0071593B"/>
    <w:rsid w:val="00716FDD"/>
    <w:rsid w:val="007204C1"/>
    <w:rsid w:val="0072060B"/>
    <w:rsid w:val="00725543"/>
    <w:rsid w:val="00726E80"/>
    <w:rsid w:val="007311FD"/>
    <w:rsid w:val="00745079"/>
    <w:rsid w:val="007450D5"/>
    <w:rsid w:val="00750D74"/>
    <w:rsid w:val="00752573"/>
    <w:rsid w:val="00753C88"/>
    <w:rsid w:val="0075567F"/>
    <w:rsid w:val="007556D0"/>
    <w:rsid w:val="00765B01"/>
    <w:rsid w:val="0076615C"/>
    <w:rsid w:val="00770485"/>
    <w:rsid w:val="007748F8"/>
    <w:rsid w:val="00780FC9"/>
    <w:rsid w:val="00781418"/>
    <w:rsid w:val="00781F37"/>
    <w:rsid w:val="00783B33"/>
    <w:rsid w:val="007941AD"/>
    <w:rsid w:val="00794D4C"/>
    <w:rsid w:val="0079669C"/>
    <w:rsid w:val="007A33C3"/>
    <w:rsid w:val="007B2918"/>
    <w:rsid w:val="007B432D"/>
    <w:rsid w:val="007C2CA0"/>
    <w:rsid w:val="007C4AFC"/>
    <w:rsid w:val="007C64C2"/>
    <w:rsid w:val="007D0733"/>
    <w:rsid w:val="007D2F8E"/>
    <w:rsid w:val="007D4E4F"/>
    <w:rsid w:val="007D66BE"/>
    <w:rsid w:val="007E2919"/>
    <w:rsid w:val="007E3F0E"/>
    <w:rsid w:val="007E4915"/>
    <w:rsid w:val="007E53D8"/>
    <w:rsid w:val="007E57D2"/>
    <w:rsid w:val="007F10F6"/>
    <w:rsid w:val="007F5DA5"/>
    <w:rsid w:val="00802BF9"/>
    <w:rsid w:val="008047F1"/>
    <w:rsid w:val="00804F83"/>
    <w:rsid w:val="008132DF"/>
    <w:rsid w:val="00813688"/>
    <w:rsid w:val="00814771"/>
    <w:rsid w:val="008155D0"/>
    <w:rsid w:val="008249BB"/>
    <w:rsid w:val="00825A68"/>
    <w:rsid w:val="00832EED"/>
    <w:rsid w:val="008463B6"/>
    <w:rsid w:val="008527E0"/>
    <w:rsid w:val="0085363D"/>
    <w:rsid w:val="008556EE"/>
    <w:rsid w:val="0086340B"/>
    <w:rsid w:val="008723DC"/>
    <w:rsid w:val="008729C0"/>
    <w:rsid w:val="00874624"/>
    <w:rsid w:val="0088335A"/>
    <w:rsid w:val="0089663B"/>
    <w:rsid w:val="008976DE"/>
    <w:rsid w:val="008A1CD9"/>
    <w:rsid w:val="008A48AD"/>
    <w:rsid w:val="008C3F4B"/>
    <w:rsid w:val="008C4305"/>
    <w:rsid w:val="008D334A"/>
    <w:rsid w:val="008D50F9"/>
    <w:rsid w:val="008E2AC3"/>
    <w:rsid w:val="008E2E84"/>
    <w:rsid w:val="008E46A4"/>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B627B"/>
    <w:rsid w:val="009C02AF"/>
    <w:rsid w:val="009C34C1"/>
    <w:rsid w:val="009D0356"/>
    <w:rsid w:val="009D5428"/>
    <w:rsid w:val="009E6EA3"/>
    <w:rsid w:val="009F799C"/>
    <w:rsid w:val="00A02419"/>
    <w:rsid w:val="00A04CA7"/>
    <w:rsid w:val="00A050AB"/>
    <w:rsid w:val="00A0794E"/>
    <w:rsid w:val="00A10924"/>
    <w:rsid w:val="00A1521A"/>
    <w:rsid w:val="00A2342D"/>
    <w:rsid w:val="00A24B12"/>
    <w:rsid w:val="00A25835"/>
    <w:rsid w:val="00A264E2"/>
    <w:rsid w:val="00A27361"/>
    <w:rsid w:val="00A32832"/>
    <w:rsid w:val="00A34373"/>
    <w:rsid w:val="00A47CD8"/>
    <w:rsid w:val="00A569BB"/>
    <w:rsid w:val="00A61DA6"/>
    <w:rsid w:val="00A63507"/>
    <w:rsid w:val="00A63C86"/>
    <w:rsid w:val="00A67B9D"/>
    <w:rsid w:val="00A72555"/>
    <w:rsid w:val="00A77F93"/>
    <w:rsid w:val="00A80047"/>
    <w:rsid w:val="00AA3635"/>
    <w:rsid w:val="00AA590E"/>
    <w:rsid w:val="00AA6CB2"/>
    <w:rsid w:val="00AB0B78"/>
    <w:rsid w:val="00AB297B"/>
    <w:rsid w:val="00AB301F"/>
    <w:rsid w:val="00AB3EED"/>
    <w:rsid w:val="00AC124D"/>
    <w:rsid w:val="00AD07A6"/>
    <w:rsid w:val="00AD2896"/>
    <w:rsid w:val="00AD63CD"/>
    <w:rsid w:val="00AE0751"/>
    <w:rsid w:val="00AE0A7D"/>
    <w:rsid w:val="00AE554D"/>
    <w:rsid w:val="00AF1A64"/>
    <w:rsid w:val="00AF1FB2"/>
    <w:rsid w:val="00B025AF"/>
    <w:rsid w:val="00B02D52"/>
    <w:rsid w:val="00B04406"/>
    <w:rsid w:val="00B05D92"/>
    <w:rsid w:val="00B23BF1"/>
    <w:rsid w:val="00B3054F"/>
    <w:rsid w:val="00B31164"/>
    <w:rsid w:val="00B31344"/>
    <w:rsid w:val="00B341B0"/>
    <w:rsid w:val="00B508BB"/>
    <w:rsid w:val="00B52992"/>
    <w:rsid w:val="00B53975"/>
    <w:rsid w:val="00B55F2D"/>
    <w:rsid w:val="00B57D78"/>
    <w:rsid w:val="00B61411"/>
    <w:rsid w:val="00B65DF7"/>
    <w:rsid w:val="00B67581"/>
    <w:rsid w:val="00B761F4"/>
    <w:rsid w:val="00B870B2"/>
    <w:rsid w:val="00B87FC5"/>
    <w:rsid w:val="00B910F3"/>
    <w:rsid w:val="00B97D7C"/>
    <w:rsid w:val="00BA47D0"/>
    <w:rsid w:val="00BA5396"/>
    <w:rsid w:val="00BB3F6C"/>
    <w:rsid w:val="00BC17B3"/>
    <w:rsid w:val="00BC59C7"/>
    <w:rsid w:val="00BC5F52"/>
    <w:rsid w:val="00BD0984"/>
    <w:rsid w:val="00BD7173"/>
    <w:rsid w:val="00BE1366"/>
    <w:rsid w:val="00BE5F6F"/>
    <w:rsid w:val="00BE6946"/>
    <w:rsid w:val="00BE7436"/>
    <w:rsid w:val="00BE7C3D"/>
    <w:rsid w:val="00BE7E76"/>
    <w:rsid w:val="00BF016A"/>
    <w:rsid w:val="00BF4392"/>
    <w:rsid w:val="00C00599"/>
    <w:rsid w:val="00C0427D"/>
    <w:rsid w:val="00C31ADB"/>
    <w:rsid w:val="00C62E89"/>
    <w:rsid w:val="00C70C6D"/>
    <w:rsid w:val="00C70CDF"/>
    <w:rsid w:val="00C75936"/>
    <w:rsid w:val="00C8087C"/>
    <w:rsid w:val="00C80A94"/>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29D6"/>
    <w:rsid w:val="00D14E86"/>
    <w:rsid w:val="00D15E16"/>
    <w:rsid w:val="00D21E77"/>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BB7"/>
    <w:rsid w:val="00D81DE0"/>
    <w:rsid w:val="00D85346"/>
    <w:rsid w:val="00D85732"/>
    <w:rsid w:val="00D873D2"/>
    <w:rsid w:val="00DA060B"/>
    <w:rsid w:val="00DA2AA9"/>
    <w:rsid w:val="00DA59E9"/>
    <w:rsid w:val="00DB4BE2"/>
    <w:rsid w:val="00DD74A8"/>
    <w:rsid w:val="00DE1622"/>
    <w:rsid w:val="00DE344C"/>
    <w:rsid w:val="00DF77E7"/>
    <w:rsid w:val="00E01626"/>
    <w:rsid w:val="00E02F92"/>
    <w:rsid w:val="00E06A01"/>
    <w:rsid w:val="00E11357"/>
    <w:rsid w:val="00E15BB9"/>
    <w:rsid w:val="00E175BC"/>
    <w:rsid w:val="00E17ED9"/>
    <w:rsid w:val="00E20724"/>
    <w:rsid w:val="00E2528E"/>
    <w:rsid w:val="00E25384"/>
    <w:rsid w:val="00E323F2"/>
    <w:rsid w:val="00E37AAD"/>
    <w:rsid w:val="00E40E62"/>
    <w:rsid w:val="00E4186E"/>
    <w:rsid w:val="00E443CD"/>
    <w:rsid w:val="00E54ED3"/>
    <w:rsid w:val="00E55F59"/>
    <w:rsid w:val="00E6737A"/>
    <w:rsid w:val="00E71AC9"/>
    <w:rsid w:val="00E75552"/>
    <w:rsid w:val="00E802D2"/>
    <w:rsid w:val="00E80989"/>
    <w:rsid w:val="00E824DE"/>
    <w:rsid w:val="00E91778"/>
    <w:rsid w:val="00E932B8"/>
    <w:rsid w:val="00E93B0E"/>
    <w:rsid w:val="00E96205"/>
    <w:rsid w:val="00EB7038"/>
    <w:rsid w:val="00EB7DF3"/>
    <w:rsid w:val="00EC2BDE"/>
    <w:rsid w:val="00EC4757"/>
    <w:rsid w:val="00EC607C"/>
    <w:rsid w:val="00EC7D0E"/>
    <w:rsid w:val="00ED0E14"/>
    <w:rsid w:val="00ED4354"/>
    <w:rsid w:val="00ED5919"/>
    <w:rsid w:val="00ED6F01"/>
    <w:rsid w:val="00EE17DD"/>
    <w:rsid w:val="00EF0E6E"/>
    <w:rsid w:val="00EF1E7E"/>
    <w:rsid w:val="00EF2271"/>
    <w:rsid w:val="00F0130B"/>
    <w:rsid w:val="00F05D13"/>
    <w:rsid w:val="00F06F05"/>
    <w:rsid w:val="00F1400D"/>
    <w:rsid w:val="00F150AF"/>
    <w:rsid w:val="00F211B6"/>
    <w:rsid w:val="00F245E7"/>
    <w:rsid w:val="00F25036"/>
    <w:rsid w:val="00F321BE"/>
    <w:rsid w:val="00F32453"/>
    <w:rsid w:val="00F50834"/>
    <w:rsid w:val="00F52AB6"/>
    <w:rsid w:val="00F63E69"/>
    <w:rsid w:val="00F647A4"/>
    <w:rsid w:val="00F64983"/>
    <w:rsid w:val="00F64B0B"/>
    <w:rsid w:val="00F71A9D"/>
    <w:rsid w:val="00F73FD8"/>
    <w:rsid w:val="00F7654D"/>
    <w:rsid w:val="00F91DF4"/>
    <w:rsid w:val="00F96621"/>
    <w:rsid w:val="00FA0ADD"/>
    <w:rsid w:val="00FA3179"/>
    <w:rsid w:val="00FB1499"/>
    <w:rsid w:val="00FB7AB0"/>
    <w:rsid w:val="00FC2A2B"/>
    <w:rsid w:val="00FC4D7F"/>
    <w:rsid w:val="00FD29A8"/>
    <w:rsid w:val="00FD61FA"/>
    <w:rsid w:val="00FD78D8"/>
    <w:rsid w:val="00FE7CA1"/>
    <w:rsid w:val="00FF098E"/>
    <w:rsid w:val="00FF72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384837476">
      <w:bodyDiv w:val="1"/>
      <w:marLeft w:val="0"/>
      <w:marRight w:val="0"/>
      <w:marTop w:val="0"/>
      <w:marBottom w:val="0"/>
      <w:divBdr>
        <w:top w:val="none" w:sz="0" w:space="0" w:color="auto"/>
        <w:left w:val="none" w:sz="0" w:space="0" w:color="auto"/>
        <w:bottom w:val="none" w:sz="0" w:space="0" w:color="auto"/>
        <w:right w:val="none" w:sz="0" w:space="0" w:color="auto"/>
      </w:divBdr>
    </w:div>
    <w:div w:id="479730177">
      <w:bodyDiv w:val="1"/>
      <w:marLeft w:val="0"/>
      <w:marRight w:val="0"/>
      <w:marTop w:val="0"/>
      <w:marBottom w:val="0"/>
      <w:divBdr>
        <w:top w:val="none" w:sz="0" w:space="0" w:color="auto"/>
        <w:left w:val="none" w:sz="0" w:space="0" w:color="auto"/>
        <w:bottom w:val="none" w:sz="0" w:space="0" w:color="auto"/>
        <w:right w:val="none" w:sz="0" w:space="0" w:color="auto"/>
      </w:divBdr>
    </w:div>
    <w:div w:id="986201867">
      <w:bodyDiv w:val="1"/>
      <w:marLeft w:val="0"/>
      <w:marRight w:val="0"/>
      <w:marTop w:val="0"/>
      <w:marBottom w:val="0"/>
      <w:divBdr>
        <w:top w:val="none" w:sz="0" w:space="0" w:color="auto"/>
        <w:left w:val="none" w:sz="0" w:space="0" w:color="auto"/>
        <w:bottom w:val="none" w:sz="0" w:space="0" w:color="auto"/>
        <w:right w:val="none" w:sz="0" w:space="0" w:color="auto"/>
      </w:divBdr>
    </w:div>
    <w:div w:id="1163812132">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publ@umg.edu.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p.am.gdynia.pl/postepowania-zwolni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p.am.gdynia.pl/postepowania-zwolnion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am.gdynia.pl/postepowania-zwolnione" TargetMode="External"/><Relationship Id="rId5" Type="http://schemas.openxmlformats.org/officeDocument/2006/relationships/settings" Target="settings.xml"/><Relationship Id="rId15" Type="http://schemas.openxmlformats.org/officeDocument/2006/relationships/hyperlink" Target="http://bip.am.gdynia.pl/postepowania-zwolnione" TargetMode="External"/><Relationship Id="rId10" Type="http://schemas.openxmlformats.org/officeDocument/2006/relationships/hyperlink" Target="mailto:zampubl@aumg.edu.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ip.am.gdynia.pl/postepowania-zwolnione" TargetMode="External"/><Relationship Id="rId14" Type="http://schemas.openxmlformats.org/officeDocument/2006/relationships/hyperlink" Target="mailto:p.jaros@au.am.gdynia.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5242-68FA-4244-B785-92E63974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8761</Words>
  <Characters>52569</Characters>
  <Application>Microsoft Office Word</Application>
  <DocSecurity>0</DocSecurity>
  <Lines>438</Lines>
  <Paragraphs>122</Paragraphs>
  <ScaleCrop>false</ScaleCrop>
  <HeadingPairs>
    <vt:vector size="4" baseType="variant">
      <vt:variant>
        <vt:lpstr>Tytuł</vt:lpstr>
      </vt:variant>
      <vt:variant>
        <vt:i4>1</vt:i4>
      </vt:variant>
      <vt:variant>
        <vt:lpstr>Nagłówki</vt:lpstr>
      </vt:variant>
      <vt:variant>
        <vt:i4>100</vt:i4>
      </vt:variant>
    </vt:vector>
  </HeadingPairs>
  <TitlesOfParts>
    <vt:vector size="101" baseType="lpstr">
      <vt:lpstr/>
      <vt:lpstr>OGŁOSZENIE O ZAMÓWIENIU</vt:lpstr>
      <vt:lpstr>NA USŁUGĘ SPOŁECZNĄ </vt:lpstr>
      <vt:lpstr>Nr postępowania CRZP/119/2018</vt:lpstr>
      <vt:lpstr>I. 	Nazwa i adres Zamawiającego.</vt:lpstr>
      <vt:lpstr>Telefon: +48 58 55 86 630</vt:lpstr>
      <vt:lpstr>Godziny urzędowania: 7:15-15:15</vt:lpstr>
      <vt:lpstr/>
      <vt:lpstr>II.  Tryb udzielenia zamówienia.</vt:lpstr>
      <vt:lpstr>III. Opis przedmiotu i zakresu zamówienia</vt:lpstr>
      <vt:lpstr>Zadanie 1</vt:lpstr>
      <vt:lpstr/>
      <vt:lpstr>Urządzenia nawigacyjne</vt:lpstr>
      <vt:lpstr/>
      <vt:lpstr>Treść skryptu powinna koncentrować się na zagadnieniach związanych z problematyk</vt:lpstr>
      <vt:lpstr/>
      <vt:lpstr/>
      <vt:lpstr>Zadanie 2</vt:lpstr>
      <vt:lpstr/>
      <vt:lpstr>Metody opracowania danych</vt:lpstr>
      <vt:lpstr/>
      <vt:lpstr>Treść skryptu powinna koncentrować się na zagadnieniach związanych z problematyk</vt:lpstr>
      <vt:lpstr/>
      <vt:lpstr/>
      <vt:lpstr>Zadanie 3</vt:lpstr>
      <vt:lpstr/>
      <vt:lpstr>Zarządzanie bezpieczeństwem w nawigacji</vt:lpstr>
      <vt:lpstr/>
      <vt:lpstr>Treść skryptu powinna koncentrować się na zagadnieniach związanych z problematyk</vt:lpstr>
      <vt:lpstr/>
      <vt:lpstr/>
      <vt:lpstr>Zadanie 4</vt:lpstr>
      <vt:lpstr/>
      <vt:lpstr>Zarządzanie systemami transportowymi</vt:lpstr>
      <vt:lpstr/>
      <vt:lpstr>Treść skryptu powinna koncentrować się na zagadnieniach związanych z problematyk</vt:lpstr>
      <vt:lpstr/>
      <vt:lpstr/>
      <vt:lpstr>Zadanie 5</vt:lpstr>
      <vt:lpstr/>
      <vt:lpstr>Inżynieria ruchu morskiego</vt:lpstr>
      <vt:lpstr/>
      <vt:lpstr>Treść skryptu powinna koncentrować się na zagadnieniach związanych z problematyk</vt:lpstr>
      <vt:lpstr/>
      <vt:lpstr>Zadanie 6 (7)</vt:lpstr>
      <vt:lpstr/>
      <vt:lpstr>Podstawy oceny niezawodności i bezpieczeństwa systemów technicznych</vt:lpstr>
      <vt:lpstr/>
      <vt:lpstr>Treść skryptu powinna koncentrować się na zagadnieniach związanych z problematyk</vt:lpstr>
      <vt:lpstr/>
      <vt:lpstr/>
      <vt:lpstr/>
      <vt:lpstr>Zadanie 7 (8)</vt:lpstr>
      <vt:lpstr/>
      <vt:lpstr>Komputerowe wspomagania decyzji</vt:lpstr>
      <vt:lpstr/>
      <vt:lpstr>Treść skryptu powinna koncentrować się na zagadnieniach związanych z problematyk</vt:lpstr>
      <vt:lpstr/>
      <vt:lpstr/>
      <vt:lpstr/>
      <vt:lpstr>Zadanie 8 (9)</vt:lpstr>
      <vt:lpstr/>
      <vt:lpstr>Przyrządy i systemy pomiarowe</vt:lpstr>
      <vt:lpstr/>
      <vt:lpstr>Treść skryptu powinna opisywać podstawy teoretyczne, zasadę działania, wykorzyst</vt:lpstr>
      <vt:lpstr/>
      <vt:lpstr/>
      <vt:lpstr/>
      <vt:lpstr>Zadanie 9 (10)</vt:lpstr>
      <vt:lpstr/>
      <vt:lpstr>Przybrzeżne prace hydrograficzne</vt:lpstr>
      <vt:lpstr/>
      <vt:lpstr>Treść skryptu powinna opisywać prace hydrograficzne dla potrzeb: zarządzania por</vt:lpstr>
      <vt:lpstr/>
      <vt:lpstr/>
      <vt:lpstr/>
      <vt:lpstr>Zadanie 10 (11)</vt:lpstr>
      <vt:lpstr/>
      <vt:lpstr>Zasoby Morza Bałtyckiego</vt:lpstr>
      <vt:lpstr/>
      <vt:lpstr>Treść skryptu powinna koncentrować się na zagadnieniach związanych z charakterem</vt:lpstr>
      <vt:lpstr/>
      <vt:lpstr/>
      <vt:lpstr/>
      <vt:lpstr>Przewozy Morskie LCHS</vt:lpstr>
      <vt:lpstr/>
      <vt:lpstr>Treść skryptu powinna koncentrować się na zagadnieniach związanych z problematyk</vt:lpstr>
      <vt:lpstr/>
      <vt:lpstr/>
      <vt:lpstr/>
      <vt:lpstr>Zadanie 12 (13)</vt:lpstr>
      <vt:lpstr/>
      <vt:lpstr>Budowa i konstrukcja kadłuba zbiornikowców</vt:lpstr>
      <vt:lpstr/>
      <vt:lpstr>Treść skryptu powinna koncentrować się na zagadnieniach związanych z problematyk</vt:lpstr>
      <vt:lpstr/>
      <vt:lpstr/>
      <vt:lpstr/>
      <vt:lpstr>Zadanie 13 (14)</vt:lpstr>
      <vt:lpstr/>
      <vt:lpstr>Wymagania statecznościowe zbiornikowców</vt:lpstr>
    </vt:vector>
  </TitlesOfParts>
  <Company/>
  <LinksUpToDate>false</LinksUpToDate>
  <CharactersWithSpaces>61208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2018-11-05T13:36:00Z</cp:lastPrinted>
  <dcterms:created xsi:type="dcterms:W3CDTF">2018-11-05T13:31:00Z</dcterms:created>
  <dcterms:modified xsi:type="dcterms:W3CDTF">2018-11-05T13:37:00Z</dcterms:modified>
</cp:coreProperties>
</file>